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6CD" w:rsidRDefault="006566CD" w:rsidP="006566CD">
      <w:pPr>
        <w:spacing w:line="360" w:lineRule="auto"/>
        <w:ind w:firstLineChars="200" w:firstLine="562"/>
        <w:jc w:val="center"/>
        <w:rPr>
          <w:b/>
          <w:sz w:val="28"/>
          <w:szCs w:val="28"/>
        </w:rPr>
      </w:pPr>
      <w:bookmarkStart w:id="0" w:name="_GoBack"/>
      <w:r>
        <w:rPr>
          <w:rFonts w:hint="eastAsia"/>
          <w:b/>
          <w:sz w:val="28"/>
          <w:szCs w:val="28"/>
        </w:rPr>
        <w:t>项目</w:t>
      </w:r>
      <w:r>
        <w:rPr>
          <w:rFonts w:hint="eastAsia"/>
          <w:b/>
          <w:sz w:val="28"/>
          <w:szCs w:val="28"/>
        </w:rPr>
        <w:t>10</w:t>
      </w:r>
      <w:r>
        <w:rPr>
          <w:b/>
          <w:sz w:val="28"/>
          <w:szCs w:val="28"/>
        </w:rPr>
        <w:t xml:space="preserve">  </w:t>
      </w:r>
      <w:r>
        <w:rPr>
          <w:rFonts w:hint="eastAsia"/>
          <w:b/>
          <w:sz w:val="28"/>
          <w:szCs w:val="28"/>
        </w:rPr>
        <w:t>财务</w:t>
      </w:r>
      <w:r>
        <w:rPr>
          <w:rFonts w:hint="eastAsia"/>
          <w:b/>
          <w:sz w:val="28"/>
          <w:szCs w:val="28"/>
        </w:rPr>
        <w:t>控制</w:t>
      </w:r>
    </w:p>
    <w:p w:rsidR="006566CD" w:rsidRDefault="006566CD" w:rsidP="006566CD">
      <w:pPr>
        <w:spacing w:line="380" w:lineRule="exact"/>
        <w:ind w:firstLineChars="200" w:firstLine="442"/>
        <w:rPr>
          <w:b/>
          <w:sz w:val="22"/>
        </w:rPr>
      </w:pPr>
      <w:r>
        <w:rPr>
          <w:rFonts w:hint="eastAsia"/>
          <w:b/>
          <w:sz w:val="22"/>
          <w:highlight w:val="yellow"/>
        </w:rPr>
        <w:t>一、学习目标</w:t>
      </w:r>
    </w:p>
    <w:p w:rsidR="006566CD" w:rsidRPr="006566CD" w:rsidRDefault="006566CD" w:rsidP="006566CD">
      <w:pPr>
        <w:spacing w:line="380" w:lineRule="exact"/>
        <w:ind w:firstLineChars="200" w:firstLine="440"/>
        <w:rPr>
          <w:rFonts w:hint="eastAsia"/>
          <w:sz w:val="22"/>
        </w:rPr>
      </w:pPr>
      <w:r w:rsidRPr="006566CD">
        <w:rPr>
          <w:rFonts w:hint="eastAsia"/>
          <w:sz w:val="22"/>
        </w:rPr>
        <w:t>１．</w:t>
      </w:r>
      <w:r w:rsidRPr="006566CD">
        <w:rPr>
          <w:rFonts w:hint="eastAsia"/>
          <w:sz w:val="22"/>
        </w:rPr>
        <w:t xml:space="preserve"> </w:t>
      </w:r>
      <w:r w:rsidRPr="006566CD">
        <w:rPr>
          <w:rFonts w:hint="eastAsia"/>
          <w:sz w:val="22"/>
        </w:rPr>
        <w:t>理解财务控制、责任中心和内部转移价格的含义</w:t>
      </w:r>
      <w:r w:rsidRPr="006566CD">
        <w:rPr>
          <w:rFonts w:hint="eastAsia"/>
          <w:sz w:val="22"/>
        </w:rPr>
        <w:t>;</w:t>
      </w:r>
    </w:p>
    <w:p w:rsidR="006566CD" w:rsidRPr="006566CD" w:rsidRDefault="006566CD" w:rsidP="006566CD">
      <w:pPr>
        <w:spacing w:line="380" w:lineRule="exact"/>
        <w:ind w:firstLineChars="200" w:firstLine="440"/>
        <w:rPr>
          <w:rFonts w:hint="eastAsia"/>
          <w:sz w:val="22"/>
        </w:rPr>
      </w:pPr>
      <w:r w:rsidRPr="006566CD">
        <w:rPr>
          <w:rFonts w:hint="eastAsia"/>
          <w:sz w:val="22"/>
        </w:rPr>
        <w:t>２．</w:t>
      </w:r>
      <w:r w:rsidRPr="006566CD">
        <w:rPr>
          <w:rFonts w:hint="eastAsia"/>
          <w:sz w:val="22"/>
        </w:rPr>
        <w:t xml:space="preserve"> </w:t>
      </w:r>
      <w:r w:rsidRPr="006566CD">
        <w:rPr>
          <w:rFonts w:hint="eastAsia"/>
          <w:sz w:val="22"/>
        </w:rPr>
        <w:t>了解财务控制的特征以及财务控制应具备的条件</w:t>
      </w:r>
      <w:r w:rsidRPr="006566CD">
        <w:rPr>
          <w:rFonts w:hint="eastAsia"/>
          <w:sz w:val="22"/>
        </w:rPr>
        <w:t>;</w:t>
      </w:r>
    </w:p>
    <w:p w:rsidR="006566CD" w:rsidRDefault="006566CD" w:rsidP="006566CD">
      <w:pPr>
        <w:spacing w:line="380" w:lineRule="exact"/>
        <w:ind w:firstLineChars="200" w:firstLine="440"/>
        <w:rPr>
          <w:rFonts w:hint="eastAsia"/>
          <w:sz w:val="22"/>
        </w:rPr>
      </w:pPr>
      <w:r w:rsidRPr="006566CD">
        <w:rPr>
          <w:rFonts w:hint="eastAsia"/>
          <w:sz w:val="22"/>
        </w:rPr>
        <w:t>３．</w:t>
      </w:r>
      <w:r w:rsidRPr="006566CD">
        <w:rPr>
          <w:rFonts w:hint="eastAsia"/>
          <w:sz w:val="22"/>
        </w:rPr>
        <w:t xml:space="preserve"> </w:t>
      </w:r>
      <w:r w:rsidRPr="006566CD">
        <w:rPr>
          <w:rFonts w:hint="eastAsia"/>
          <w:sz w:val="22"/>
        </w:rPr>
        <w:t>掌握成本中心、利润中心和投资中心的基本内容和考核指标</w:t>
      </w:r>
      <w:r w:rsidRPr="006566CD">
        <w:rPr>
          <w:rFonts w:hint="eastAsia"/>
          <w:sz w:val="22"/>
        </w:rPr>
        <w:t>.</w:t>
      </w:r>
    </w:p>
    <w:p w:rsidR="006566CD" w:rsidRDefault="006566CD" w:rsidP="006566CD">
      <w:pPr>
        <w:spacing w:line="380" w:lineRule="exact"/>
        <w:ind w:firstLineChars="200" w:firstLine="442"/>
        <w:rPr>
          <w:b/>
          <w:sz w:val="22"/>
          <w:highlight w:val="yellow"/>
        </w:rPr>
      </w:pPr>
    </w:p>
    <w:p w:rsidR="006566CD" w:rsidRDefault="006566CD" w:rsidP="006566CD">
      <w:pPr>
        <w:spacing w:line="380" w:lineRule="exact"/>
        <w:ind w:firstLineChars="200" w:firstLine="442"/>
        <w:rPr>
          <w:b/>
          <w:sz w:val="22"/>
        </w:rPr>
      </w:pPr>
      <w:r>
        <w:rPr>
          <w:rFonts w:hint="eastAsia"/>
          <w:b/>
          <w:sz w:val="22"/>
          <w:highlight w:val="yellow"/>
        </w:rPr>
        <w:t>二、组织教学</w:t>
      </w:r>
    </w:p>
    <w:p w:rsidR="006566CD" w:rsidRDefault="006566CD" w:rsidP="006566CD">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6566CD" w:rsidRDefault="006566CD" w:rsidP="006566CD">
      <w:pPr>
        <w:spacing w:line="380" w:lineRule="exact"/>
        <w:ind w:firstLineChars="200" w:firstLine="440"/>
        <w:rPr>
          <w:sz w:val="22"/>
        </w:rPr>
      </w:pPr>
      <w:r>
        <w:rPr>
          <w:rFonts w:hint="eastAsia"/>
          <w:sz w:val="22"/>
        </w:rPr>
        <w:t>上课铃响，教师宣布上课，师生问好。</w:t>
      </w:r>
    </w:p>
    <w:p w:rsidR="006566CD" w:rsidRDefault="006566CD" w:rsidP="006566CD">
      <w:pPr>
        <w:spacing w:line="380" w:lineRule="exact"/>
        <w:ind w:firstLineChars="200" w:firstLine="440"/>
        <w:rPr>
          <w:sz w:val="22"/>
        </w:rPr>
      </w:pPr>
      <w:r>
        <w:rPr>
          <w:rFonts w:hint="eastAsia"/>
          <w:sz w:val="22"/>
        </w:rPr>
        <w:t>教师检查人数，查找缺席学生及原因。</w:t>
      </w:r>
    </w:p>
    <w:p w:rsidR="006566CD" w:rsidRDefault="006566CD" w:rsidP="006566CD">
      <w:pPr>
        <w:spacing w:line="380" w:lineRule="exact"/>
        <w:ind w:firstLineChars="200" w:firstLine="440"/>
        <w:rPr>
          <w:sz w:val="22"/>
        </w:rPr>
      </w:pPr>
    </w:p>
    <w:p w:rsidR="006566CD" w:rsidRDefault="006566CD" w:rsidP="006566CD">
      <w:pPr>
        <w:spacing w:line="380" w:lineRule="exact"/>
        <w:ind w:firstLineChars="200" w:firstLine="442"/>
        <w:rPr>
          <w:sz w:val="22"/>
        </w:rPr>
      </w:pPr>
      <w:r>
        <w:rPr>
          <w:rFonts w:hint="eastAsia"/>
          <w:b/>
          <w:sz w:val="22"/>
          <w:highlight w:val="yellow"/>
        </w:rPr>
        <w:t>三、讲授新课</w:t>
      </w:r>
    </w:p>
    <w:p w:rsidR="006566CD" w:rsidRDefault="006566CD" w:rsidP="006566CD">
      <w:pPr>
        <w:spacing w:line="380" w:lineRule="exact"/>
        <w:ind w:firstLineChars="200" w:firstLine="442"/>
        <w:jc w:val="center"/>
        <w:rPr>
          <w:b/>
          <w:sz w:val="22"/>
        </w:rPr>
      </w:pPr>
    </w:p>
    <w:p w:rsidR="006566CD" w:rsidRDefault="006566CD" w:rsidP="006566CD">
      <w:pPr>
        <w:spacing w:line="380" w:lineRule="exact"/>
        <w:ind w:firstLineChars="200" w:firstLine="482"/>
        <w:jc w:val="center"/>
        <w:rPr>
          <w:b/>
          <w:sz w:val="24"/>
        </w:rPr>
      </w:pPr>
      <w:r>
        <w:rPr>
          <w:rFonts w:hint="eastAsia"/>
          <w:b/>
          <w:sz w:val="24"/>
        </w:rPr>
        <w:t>10</w:t>
      </w:r>
      <w:r>
        <w:rPr>
          <w:b/>
          <w:sz w:val="24"/>
        </w:rPr>
        <w:t xml:space="preserve">.1 </w:t>
      </w:r>
      <w:r>
        <w:rPr>
          <w:rFonts w:hint="eastAsia"/>
          <w:b/>
          <w:sz w:val="24"/>
        </w:rPr>
        <w:t>财务</w:t>
      </w:r>
      <w:r>
        <w:rPr>
          <w:rFonts w:hint="eastAsia"/>
          <w:b/>
          <w:sz w:val="24"/>
        </w:rPr>
        <w:t>控制</w:t>
      </w:r>
      <w:r>
        <w:rPr>
          <w:rFonts w:hint="eastAsia"/>
          <w:b/>
          <w:sz w:val="24"/>
        </w:rPr>
        <w:t>概述</w:t>
      </w:r>
    </w:p>
    <w:p w:rsidR="006566CD" w:rsidRDefault="006566CD" w:rsidP="006566CD">
      <w:pPr>
        <w:spacing w:line="380" w:lineRule="exact"/>
        <w:ind w:firstLineChars="200" w:firstLine="422"/>
        <w:rPr>
          <w:b/>
        </w:rPr>
      </w:pPr>
    </w:p>
    <w:p w:rsidR="006566CD" w:rsidRDefault="006566CD" w:rsidP="006566CD">
      <w:pPr>
        <w:spacing w:line="380" w:lineRule="exact"/>
        <w:ind w:firstLineChars="200" w:firstLine="442"/>
        <w:rPr>
          <w:b/>
          <w:sz w:val="22"/>
        </w:rPr>
      </w:pPr>
      <w:r>
        <w:rPr>
          <w:rFonts w:hint="eastAsia"/>
          <w:b/>
          <w:sz w:val="22"/>
        </w:rPr>
        <w:t>10</w:t>
      </w:r>
      <w:r>
        <w:rPr>
          <w:b/>
          <w:sz w:val="22"/>
        </w:rPr>
        <w:t xml:space="preserve">.1.1  </w:t>
      </w:r>
      <w:r>
        <w:rPr>
          <w:rFonts w:hint="eastAsia"/>
          <w:b/>
          <w:sz w:val="22"/>
        </w:rPr>
        <w:t>企业财务控制的概念与特征</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企业财务控制是指利用有关信息和特定手段</w:t>
      </w:r>
      <w:r w:rsidRPr="006566CD">
        <w:rPr>
          <w:rFonts w:hint="eastAsia"/>
          <w:kern w:val="0"/>
          <w:sz w:val="22"/>
        </w:rPr>
        <w:t>,</w:t>
      </w:r>
      <w:r w:rsidRPr="006566CD">
        <w:rPr>
          <w:rFonts w:hint="eastAsia"/>
          <w:kern w:val="0"/>
          <w:sz w:val="22"/>
        </w:rPr>
        <w:t>对企业财务活动实施校正或调节</w:t>
      </w:r>
      <w:r w:rsidRPr="006566CD">
        <w:rPr>
          <w:rFonts w:hint="eastAsia"/>
          <w:kern w:val="0"/>
          <w:sz w:val="22"/>
        </w:rPr>
        <w:t>,</w:t>
      </w:r>
      <w:r w:rsidRPr="006566CD">
        <w:rPr>
          <w:rFonts w:hint="eastAsia"/>
          <w:kern w:val="0"/>
          <w:sz w:val="22"/>
        </w:rPr>
        <w:t>以保证其财务计划得以实现</w:t>
      </w:r>
      <w:r w:rsidRPr="006566CD">
        <w:rPr>
          <w:rFonts w:hint="eastAsia"/>
          <w:kern w:val="0"/>
          <w:sz w:val="22"/>
        </w:rPr>
        <w:t>.</w:t>
      </w:r>
      <w:r w:rsidRPr="006566CD">
        <w:rPr>
          <w:rFonts w:hint="eastAsia"/>
          <w:kern w:val="0"/>
          <w:sz w:val="22"/>
        </w:rPr>
        <w:t>财务控制作为企业财务管理工作的重要环节</w:t>
      </w:r>
      <w:r w:rsidRPr="006566CD">
        <w:rPr>
          <w:rFonts w:hint="eastAsia"/>
          <w:kern w:val="0"/>
          <w:sz w:val="22"/>
        </w:rPr>
        <w:t>,</w:t>
      </w:r>
      <w:r w:rsidRPr="006566CD">
        <w:rPr>
          <w:rFonts w:hint="eastAsia"/>
          <w:kern w:val="0"/>
          <w:sz w:val="22"/>
        </w:rPr>
        <w:t>具有以下两个方面的特征</w:t>
      </w:r>
      <w:r w:rsidRPr="006566CD">
        <w:rPr>
          <w:rFonts w:hint="eastAsia"/>
          <w:kern w:val="0"/>
          <w:sz w:val="22"/>
        </w:rPr>
        <w:t>:</w:t>
      </w:r>
    </w:p>
    <w:bookmarkEnd w:id="0"/>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１．价值控制</w:t>
      </w:r>
    </w:p>
    <w:p w:rsidR="006566CD" w:rsidRDefault="006566CD" w:rsidP="006566CD">
      <w:pPr>
        <w:spacing w:line="360" w:lineRule="auto"/>
        <w:ind w:firstLineChars="200" w:firstLine="440"/>
        <w:rPr>
          <w:rFonts w:hint="eastAsia"/>
          <w:kern w:val="0"/>
          <w:sz w:val="22"/>
        </w:rPr>
      </w:pPr>
      <w:r w:rsidRPr="006566CD">
        <w:rPr>
          <w:rFonts w:hint="eastAsia"/>
          <w:kern w:val="0"/>
          <w:sz w:val="22"/>
        </w:rPr>
        <w:t>财务控制对象是以实现财务预算为目标的财务活动</w:t>
      </w:r>
      <w:r w:rsidRPr="006566CD">
        <w:rPr>
          <w:rFonts w:hint="eastAsia"/>
          <w:kern w:val="0"/>
          <w:sz w:val="22"/>
        </w:rPr>
        <w:t>,</w:t>
      </w:r>
      <w:r w:rsidRPr="006566CD">
        <w:rPr>
          <w:rFonts w:hint="eastAsia"/>
          <w:kern w:val="0"/>
          <w:sz w:val="22"/>
        </w:rPr>
        <w:t>财务控制是企业财务管理的重要内容</w:t>
      </w:r>
      <w:r w:rsidRPr="006566CD">
        <w:rPr>
          <w:rFonts w:hint="eastAsia"/>
          <w:kern w:val="0"/>
          <w:sz w:val="22"/>
        </w:rPr>
        <w:t>,</w:t>
      </w:r>
      <w:r w:rsidRPr="006566CD">
        <w:rPr>
          <w:rFonts w:hint="eastAsia"/>
          <w:kern w:val="0"/>
          <w:sz w:val="22"/>
        </w:rPr>
        <w:t>以资金运动为主线</w:t>
      </w:r>
      <w:r w:rsidRPr="006566CD">
        <w:rPr>
          <w:rFonts w:hint="eastAsia"/>
          <w:kern w:val="0"/>
          <w:sz w:val="22"/>
        </w:rPr>
        <w:t>,</w:t>
      </w:r>
      <w:r w:rsidRPr="006566CD">
        <w:rPr>
          <w:rFonts w:hint="eastAsia"/>
          <w:kern w:val="0"/>
          <w:sz w:val="22"/>
        </w:rPr>
        <w:t>以价值管理为特征</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２．综合控制</w:t>
      </w:r>
    </w:p>
    <w:p w:rsidR="006566CD" w:rsidRDefault="006566CD" w:rsidP="006566CD">
      <w:pPr>
        <w:spacing w:line="360" w:lineRule="auto"/>
        <w:ind w:firstLineChars="200" w:firstLine="440"/>
        <w:rPr>
          <w:rFonts w:hint="eastAsia"/>
          <w:kern w:val="0"/>
          <w:sz w:val="22"/>
        </w:rPr>
      </w:pPr>
      <w:r w:rsidRPr="006566CD">
        <w:rPr>
          <w:rFonts w:hint="eastAsia"/>
          <w:kern w:val="0"/>
          <w:sz w:val="22"/>
        </w:rPr>
        <w:t>财务控制以价值为手段</w:t>
      </w:r>
      <w:r w:rsidRPr="006566CD">
        <w:rPr>
          <w:rFonts w:hint="eastAsia"/>
          <w:kern w:val="0"/>
          <w:sz w:val="22"/>
        </w:rPr>
        <w:t>,</w:t>
      </w:r>
      <w:r w:rsidRPr="006566CD">
        <w:rPr>
          <w:rFonts w:hint="eastAsia"/>
          <w:kern w:val="0"/>
          <w:sz w:val="22"/>
        </w:rPr>
        <w:t>可以将不同部门、不同层次和不同岗位的各种业务活动综合起来</w:t>
      </w:r>
      <w:r w:rsidRPr="006566CD">
        <w:rPr>
          <w:rFonts w:hint="eastAsia"/>
          <w:kern w:val="0"/>
          <w:sz w:val="22"/>
        </w:rPr>
        <w:t>,</w:t>
      </w:r>
      <w:r w:rsidRPr="006566CD">
        <w:rPr>
          <w:rFonts w:hint="eastAsia"/>
          <w:kern w:val="0"/>
          <w:sz w:val="22"/>
        </w:rPr>
        <w:t>实行目标控制</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2"/>
        <w:rPr>
          <w:rFonts w:hint="eastAsia"/>
          <w:b/>
          <w:kern w:val="0"/>
          <w:sz w:val="22"/>
        </w:rPr>
      </w:pPr>
      <w:r w:rsidRPr="006566CD">
        <w:rPr>
          <w:rFonts w:hint="eastAsia"/>
          <w:b/>
          <w:kern w:val="0"/>
          <w:sz w:val="22"/>
        </w:rPr>
        <w:t xml:space="preserve">10.1.2   </w:t>
      </w:r>
      <w:r w:rsidRPr="006566CD">
        <w:rPr>
          <w:rFonts w:hint="eastAsia"/>
          <w:b/>
          <w:kern w:val="0"/>
          <w:sz w:val="22"/>
        </w:rPr>
        <w:t>财务控制应具备的条件</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１．建立组织机构</w:t>
      </w:r>
    </w:p>
    <w:p w:rsidR="006566CD" w:rsidRDefault="006566CD" w:rsidP="006566CD">
      <w:pPr>
        <w:spacing w:line="360" w:lineRule="auto"/>
        <w:ind w:firstLineChars="200" w:firstLine="440"/>
        <w:rPr>
          <w:rFonts w:hint="eastAsia"/>
          <w:kern w:val="0"/>
          <w:sz w:val="22"/>
        </w:rPr>
      </w:pPr>
      <w:r w:rsidRPr="006566CD">
        <w:rPr>
          <w:rFonts w:hint="eastAsia"/>
          <w:kern w:val="0"/>
          <w:sz w:val="22"/>
        </w:rPr>
        <w:t>通常情况下</w:t>
      </w:r>
      <w:r w:rsidRPr="006566CD">
        <w:rPr>
          <w:rFonts w:hint="eastAsia"/>
          <w:kern w:val="0"/>
          <w:sz w:val="22"/>
        </w:rPr>
        <w:t>,</w:t>
      </w:r>
      <w:r w:rsidRPr="006566CD">
        <w:rPr>
          <w:rFonts w:hint="eastAsia"/>
          <w:kern w:val="0"/>
          <w:sz w:val="22"/>
        </w:rPr>
        <w:t>企业为了确定财务预算</w:t>
      </w:r>
      <w:r w:rsidRPr="006566CD">
        <w:rPr>
          <w:rFonts w:hint="eastAsia"/>
          <w:kern w:val="0"/>
          <w:sz w:val="22"/>
        </w:rPr>
        <w:t>,</w:t>
      </w:r>
      <w:r w:rsidRPr="006566CD">
        <w:rPr>
          <w:rFonts w:hint="eastAsia"/>
          <w:kern w:val="0"/>
          <w:sz w:val="22"/>
        </w:rPr>
        <w:t>应建立决策和预算编制机构</w:t>
      </w:r>
      <w:r w:rsidRPr="006566CD">
        <w:rPr>
          <w:rFonts w:hint="eastAsia"/>
          <w:kern w:val="0"/>
          <w:sz w:val="22"/>
        </w:rPr>
        <w:t>;</w:t>
      </w:r>
      <w:r w:rsidRPr="006566CD">
        <w:rPr>
          <w:rFonts w:hint="eastAsia"/>
          <w:kern w:val="0"/>
          <w:sz w:val="22"/>
        </w:rPr>
        <w:t>为了组织和实施日常财务控制</w:t>
      </w:r>
      <w:r w:rsidRPr="006566CD">
        <w:rPr>
          <w:rFonts w:hint="eastAsia"/>
          <w:kern w:val="0"/>
          <w:sz w:val="22"/>
        </w:rPr>
        <w:t>,</w:t>
      </w:r>
      <w:r w:rsidRPr="006566CD">
        <w:rPr>
          <w:rFonts w:hint="eastAsia"/>
          <w:kern w:val="0"/>
          <w:sz w:val="22"/>
        </w:rPr>
        <w:t>应建立日常监督、协调、仲裁机构</w:t>
      </w:r>
      <w:r w:rsidRPr="006566CD">
        <w:rPr>
          <w:rFonts w:hint="eastAsia"/>
          <w:kern w:val="0"/>
          <w:sz w:val="22"/>
        </w:rPr>
        <w:t>;</w:t>
      </w:r>
      <w:r w:rsidRPr="006566CD">
        <w:rPr>
          <w:rFonts w:hint="eastAsia"/>
          <w:kern w:val="0"/>
          <w:sz w:val="22"/>
        </w:rPr>
        <w:t>为了考评预算的执行情况</w:t>
      </w:r>
      <w:r w:rsidRPr="006566CD">
        <w:rPr>
          <w:rFonts w:hint="eastAsia"/>
          <w:kern w:val="0"/>
          <w:sz w:val="22"/>
        </w:rPr>
        <w:t>,</w:t>
      </w:r>
      <w:r w:rsidRPr="006566CD">
        <w:rPr>
          <w:rFonts w:hint="eastAsia"/>
          <w:kern w:val="0"/>
          <w:sz w:val="22"/>
        </w:rPr>
        <w:t>应建立相应的考核评价机构</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lastRenderedPageBreak/>
        <w:t>２．建立责任会计核算体系</w:t>
      </w:r>
    </w:p>
    <w:p w:rsidR="006566CD" w:rsidRDefault="006566CD" w:rsidP="006566CD">
      <w:pPr>
        <w:spacing w:line="360" w:lineRule="auto"/>
        <w:ind w:firstLineChars="200" w:firstLine="440"/>
        <w:rPr>
          <w:rFonts w:hint="eastAsia"/>
          <w:kern w:val="0"/>
          <w:sz w:val="22"/>
        </w:rPr>
      </w:pPr>
      <w:r w:rsidRPr="006566CD">
        <w:rPr>
          <w:rFonts w:hint="eastAsia"/>
          <w:kern w:val="0"/>
          <w:sz w:val="22"/>
        </w:rPr>
        <w:t>企业的财务预算通过责任中心形成责任预算</w:t>
      </w:r>
      <w:r w:rsidRPr="006566CD">
        <w:rPr>
          <w:rFonts w:hint="eastAsia"/>
          <w:kern w:val="0"/>
          <w:sz w:val="22"/>
        </w:rPr>
        <w:t>,</w:t>
      </w:r>
      <w:r w:rsidRPr="006566CD">
        <w:rPr>
          <w:rFonts w:hint="eastAsia"/>
          <w:kern w:val="0"/>
          <w:sz w:val="22"/>
        </w:rPr>
        <w:t>而责任预算和总预算的执行情况都必须由会计核算来提供</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３．制订奖罚制度</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一般而言</w:t>
      </w:r>
      <w:r w:rsidRPr="006566CD">
        <w:rPr>
          <w:rFonts w:hint="eastAsia"/>
          <w:kern w:val="0"/>
          <w:sz w:val="22"/>
        </w:rPr>
        <w:t>,</w:t>
      </w:r>
      <w:r w:rsidRPr="006566CD">
        <w:rPr>
          <w:rFonts w:hint="eastAsia"/>
          <w:kern w:val="0"/>
          <w:sz w:val="22"/>
        </w:rPr>
        <w:t>人的工作努力程度往往很大程度上受到业绩评价和奖励办法的影响</w:t>
      </w:r>
      <w:r w:rsidRPr="006566CD">
        <w:rPr>
          <w:rFonts w:hint="eastAsia"/>
          <w:kern w:val="0"/>
          <w:sz w:val="22"/>
        </w:rPr>
        <w:t>.</w:t>
      </w:r>
      <w:r w:rsidRPr="006566CD">
        <w:rPr>
          <w:rFonts w:hint="eastAsia"/>
          <w:kern w:val="0"/>
          <w:sz w:val="22"/>
        </w:rPr>
        <w:t>通过制订奖罚制度</w:t>
      </w:r>
      <w:r w:rsidRPr="006566CD">
        <w:rPr>
          <w:rFonts w:hint="eastAsia"/>
          <w:kern w:val="0"/>
          <w:sz w:val="22"/>
        </w:rPr>
        <w:t>,</w:t>
      </w:r>
      <w:r w:rsidRPr="006566CD">
        <w:rPr>
          <w:rFonts w:hint="eastAsia"/>
          <w:kern w:val="0"/>
          <w:sz w:val="22"/>
        </w:rPr>
        <w:t>明确业绩与奖惩之间的关系</w:t>
      </w:r>
      <w:r w:rsidRPr="006566CD">
        <w:rPr>
          <w:rFonts w:hint="eastAsia"/>
          <w:kern w:val="0"/>
          <w:sz w:val="22"/>
        </w:rPr>
        <w:t>,</w:t>
      </w:r>
      <w:r w:rsidRPr="006566CD">
        <w:rPr>
          <w:rFonts w:hint="eastAsia"/>
          <w:kern w:val="0"/>
          <w:sz w:val="22"/>
        </w:rPr>
        <w:t>可有效地引导</w:t>
      </w:r>
      <w:proofErr w:type="gramStart"/>
      <w:r w:rsidRPr="006566CD">
        <w:rPr>
          <w:rFonts w:hint="eastAsia"/>
          <w:kern w:val="0"/>
          <w:sz w:val="22"/>
        </w:rPr>
        <w:t>人们约束</w:t>
      </w:r>
      <w:proofErr w:type="gramEnd"/>
      <w:r w:rsidRPr="006566CD">
        <w:rPr>
          <w:rFonts w:hint="eastAsia"/>
          <w:kern w:val="0"/>
          <w:sz w:val="22"/>
        </w:rPr>
        <w:t>自己的行为</w:t>
      </w:r>
      <w:r w:rsidRPr="006566CD">
        <w:rPr>
          <w:rFonts w:hint="eastAsia"/>
          <w:kern w:val="0"/>
          <w:sz w:val="22"/>
        </w:rPr>
        <w:t>,</w:t>
      </w:r>
      <w:r w:rsidRPr="006566CD">
        <w:rPr>
          <w:rFonts w:hint="eastAsia"/>
          <w:kern w:val="0"/>
          <w:sz w:val="22"/>
        </w:rPr>
        <w:t>争取尽可能好的业绩</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2"/>
        <w:rPr>
          <w:rFonts w:hint="eastAsia"/>
          <w:b/>
          <w:kern w:val="0"/>
          <w:sz w:val="22"/>
        </w:rPr>
      </w:pPr>
      <w:r w:rsidRPr="006566CD">
        <w:rPr>
          <w:rFonts w:hint="eastAsia"/>
          <w:b/>
          <w:kern w:val="0"/>
          <w:sz w:val="22"/>
        </w:rPr>
        <w:t xml:space="preserve">10.1.3   </w:t>
      </w:r>
      <w:r w:rsidRPr="006566CD">
        <w:rPr>
          <w:rFonts w:hint="eastAsia"/>
          <w:b/>
          <w:kern w:val="0"/>
          <w:sz w:val="22"/>
        </w:rPr>
        <w:t>财务控制的原则</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１．经济原则</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实施财务控制总是有成本产生的</w:t>
      </w:r>
      <w:r w:rsidRPr="006566CD">
        <w:rPr>
          <w:rFonts w:hint="eastAsia"/>
          <w:kern w:val="0"/>
          <w:sz w:val="22"/>
        </w:rPr>
        <w:t>,</w:t>
      </w:r>
      <w:r w:rsidRPr="006566CD">
        <w:rPr>
          <w:rFonts w:hint="eastAsia"/>
          <w:kern w:val="0"/>
          <w:sz w:val="22"/>
        </w:rPr>
        <w:t>企业应根据财务管理目标要求</w:t>
      </w:r>
      <w:r w:rsidRPr="006566CD">
        <w:rPr>
          <w:rFonts w:hint="eastAsia"/>
          <w:kern w:val="0"/>
          <w:sz w:val="22"/>
        </w:rPr>
        <w:t>,</w:t>
      </w:r>
      <w:r w:rsidRPr="006566CD">
        <w:rPr>
          <w:rFonts w:hint="eastAsia"/>
          <w:kern w:val="0"/>
          <w:sz w:val="22"/>
        </w:rPr>
        <w:t>有效地组织企业日常财务控制</w:t>
      </w:r>
      <w:r w:rsidRPr="006566CD">
        <w:rPr>
          <w:rFonts w:hint="eastAsia"/>
          <w:kern w:val="0"/>
          <w:sz w:val="22"/>
        </w:rPr>
        <w:t>,</w:t>
      </w:r>
      <w:r w:rsidRPr="006566CD">
        <w:rPr>
          <w:rFonts w:hint="eastAsia"/>
          <w:kern w:val="0"/>
          <w:sz w:val="22"/>
        </w:rPr>
        <w:t>只有当财务控制所取得的收益大于其代价时</w:t>
      </w:r>
      <w:r w:rsidRPr="006566CD">
        <w:rPr>
          <w:rFonts w:hint="eastAsia"/>
          <w:kern w:val="0"/>
          <w:sz w:val="22"/>
        </w:rPr>
        <w:t>,</w:t>
      </w:r>
      <w:r w:rsidRPr="006566CD">
        <w:rPr>
          <w:rFonts w:hint="eastAsia"/>
          <w:kern w:val="0"/>
          <w:sz w:val="22"/>
        </w:rPr>
        <w:t>这种财务控制措施才是必要的、可行的</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２．目标管理及责任落实原则</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企业的目标管理要求已纳入财务预算</w:t>
      </w:r>
      <w:r w:rsidRPr="006566CD">
        <w:rPr>
          <w:rFonts w:hint="eastAsia"/>
          <w:kern w:val="0"/>
          <w:sz w:val="22"/>
        </w:rPr>
        <w:t>,</w:t>
      </w:r>
      <w:r w:rsidRPr="006566CD">
        <w:rPr>
          <w:rFonts w:hint="eastAsia"/>
          <w:kern w:val="0"/>
          <w:sz w:val="22"/>
        </w:rPr>
        <w:t>将财务预算层层分解</w:t>
      </w:r>
      <w:r w:rsidRPr="006566CD">
        <w:rPr>
          <w:rFonts w:hint="eastAsia"/>
          <w:kern w:val="0"/>
          <w:sz w:val="22"/>
        </w:rPr>
        <w:t>,</w:t>
      </w:r>
      <w:r w:rsidRPr="006566CD">
        <w:rPr>
          <w:rFonts w:hint="eastAsia"/>
          <w:kern w:val="0"/>
          <w:sz w:val="22"/>
        </w:rPr>
        <w:t>明确规定有关方面或个人应承担的责任控制义务</w:t>
      </w:r>
      <w:r w:rsidRPr="006566CD">
        <w:rPr>
          <w:rFonts w:hint="eastAsia"/>
          <w:kern w:val="0"/>
          <w:sz w:val="22"/>
        </w:rPr>
        <w:t>,</w:t>
      </w:r>
      <w:r w:rsidRPr="006566CD">
        <w:rPr>
          <w:rFonts w:hint="eastAsia"/>
          <w:kern w:val="0"/>
          <w:sz w:val="22"/>
        </w:rPr>
        <w:t>并赋予其相应的权利</w:t>
      </w:r>
      <w:r w:rsidRPr="006566CD">
        <w:rPr>
          <w:rFonts w:hint="eastAsia"/>
          <w:kern w:val="0"/>
          <w:sz w:val="22"/>
        </w:rPr>
        <w:t>,</w:t>
      </w:r>
      <w:r w:rsidRPr="006566CD">
        <w:rPr>
          <w:rFonts w:hint="eastAsia"/>
          <w:kern w:val="0"/>
          <w:sz w:val="22"/>
        </w:rPr>
        <w:t>使财务控制目标和相应的管理措施落到实处</w:t>
      </w:r>
      <w:r w:rsidRPr="006566CD">
        <w:rPr>
          <w:rFonts w:hint="eastAsia"/>
          <w:kern w:val="0"/>
          <w:sz w:val="22"/>
        </w:rPr>
        <w:t>,</w:t>
      </w:r>
      <w:r w:rsidRPr="006566CD">
        <w:rPr>
          <w:rFonts w:hint="eastAsia"/>
          <w:kern w:val="0"/>
          <w:sz w:val="22"/>
        </w:rPr>
        <w:t>成为考核的依据</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３．例外管理原则</w:t>
      </w:r>
    </w:p>
    <w:p w:rsidR="006566CD" w:rsidRDefault="006566CD" w:rsidP="006566CD">
      <w:pPr>
        <w:spacing w:line="360" w:lineRule="auto"/>
        <w:ind w:firstLineChars="200" w:firstLine="440"/>
        <w:rPr>
          <w:rFonts w:hint="eastAsia"/>
          <w:kern w:val="0"/>
          <w:sz w:val="22"/>
        </w:rPr>
      </w:pPr>
      <w:r w:rsidRPr="006566CD">
        <w:rPr>
          <w:rFonts w:hint="eastAsia"/>
          <w:kern w:val="0"/>
          <w:sz w:val="22"/>
        </w:rPr>
        <w:t>企业日常财务控制涉及企业经营的各个方面</w:t>
      </w:r>
      <w:r w:rsidRPr="006566CD">
        <w:rPr>
          <w:rFonts w:hint="eastAsia"/>
          <w:kern w:val="0"/>
          <w:sz w:val="22"/>
        </w:rPr>
        <w:t>,</w:t>
      </w:r>
      <w:r w:rsidRPr="006566CD">
        <w:rPr>
          <w:rFonts w:hint="eastAsia"/>
          <w:kern w:val="0"/>
          <w:sz w:val="22"/>
        </w:rPr>
        <w:t>财务控制人员要将注意力集中在那些重要的、不正常、不符合常规的预算执行差异上</w:t>
      </w:r>
      <w:r w:rsidRPr="006566CD">
        <w:rPr>
          <w:rFonts w:hint="eastAsia"/>
          <w:kern w:val="0"/>
          <w:sz w:val="22"/>
        </w:rPr>
        <w:t>.</w:t>
      </w:r>
      <w:r w:rsidRPr="006566CD">
        <w:rPr>
          <w:rFonts w:hint="eastAsia"/>
          <w:kern w:val="0"/>
          <w:sz w:val="22"/>
        </w:rPr>
        <w:t>通过例外管理</w:t>
      </w:r>
      <w:r w:rsidRPr="006566CD">
        <w:rPr>
          <w:rFonts w:hint="eastAsia"/>
          <w:kern w:val="0"/>
          <w:sz w:val="22"/>
        </w:rPr>
        <w:t>,</w:t>
      </w:r>
      <w:r w:rsidRPr="006566CD">
        <w:rPr>
          <w:rFonts w:hint="eastAsia"/>
          <w:kern w:val="0"/>
          <w:sz w:val="22"/>
        </w:rPr>
        <w:t>一方面可以分析实际脱离预算的原因来达到日常控制的目的</w:t>
      </w:r>
      <w:r w:rsidRPr="006566CD">
        <w:rPr>
          <w:rFonts w:hint="eastAsia"/>
          <w:kern w:val="0"/>
          <w:sz w:val="22"/>
        </w:rPr>
        <w:t>,</w:t>
      </w:r>
      <w:r w:rsidRPr="006566CD">
        <w:rPr>
          <w:rFonts w:hint="eastAsia"/>
          <w:kern w:val="0"/>
          <w:sz w:val="22"/>
        </w:rPr>
        <w:t>另一方面可以检验预算的制订是否具有科学性与先进性</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82"/>
        <w:jc w:val="center"/>
        <w:rPr>
          <w:rFonts w:hint="eastAsia"/>
          <w:b/>
          <w:kern w:val="0"/>
          <w:sz w:val="24"/>
        </w:rPr>
      </w:pPr>
      <w:r w:rsidRPr="006566CD">
        <w:rPr>
          <w:rFonts w:hint="eastAsia"/>
          <w:b/>
          <w:kern w:val="0"/>
          <w:sz w:val="24"/>
        </w:rPr>
        <w:t xml:space="preserve">10.2   </w:t>
      </w:r>
      <w:r w:rsidRPr="006566CD">
        <w:rPr>
          <w:rFonts w:hint="eastAsia"/>
          <w:b/>
          <w:kern w:val="0"/>
          <w:sz w:val="24"/>
        </w:rPr>
        <w:t>责任中心</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责任中心是指具有一定的管理权限</w:t>
      </w:r>
      <w:r w:rsidRPr="006566CD">
        <w:rPr>
          <w:rFonts w:hint="eastAsia"/>
          <w:kern w:val="0"/>
          <w:sz w:val="22"/>
        </w:rPr>
        <w:t>,</w:t>
      </w:r>
      <w:r w:rsidRPr="006566CD">
        <w:rPr>
          <w:rFonts w:hint="eastAsia"/>
          <w:kern w:val="0"/>
          <w:sz w:val="22"/>
        </w:rPr>
        <w:t>并承担相应经济责任的企业内部责任单位</w:t>
      </w:r>
      <w:r w:rsidRPr="006566CD">
        <w:rPr>
          <w:rFonts w:hint="eastAsia"/>
          <w:kern w:val="0"/>
          <w:sz w:val="22"/>
        </w:rPr>
        <w:t>,</w:t>
      </w:r>
      <w:r w:rsidRPr="006566CD">
        <w:rPr>
          <w:rFonts w:hint="eastAsia"/>
          <w:kern w:val="0"/>
          <w:sz w:val="22"/>
        </w:rPr>
        <w:t>是一个责任与权利结合的实体</w:t>
      </w:r>
      <w:r w:rsidRPr="006566CD">
        <w:rPr>
          <w:rFonts w:hint="eastAsia"/>
          <w:kern w:val="0"/>
          <w:sz w:val="22"/>
        </w:rPr>
        <w:t>.</w:t>
      </w:r>
      <w:r w:rsidRPr="006566CD">
        <w:rPr>
          <w:rFonts w:hint="eastAsia"/>
          <w:kern w:val="0"/>
          <w:sz w:val="22"/>
        </w:rPr>
        <w:t>划分责任中心的标准为凡是可以划清管理范围、明确经济责任、能够单独进行业绩考核的内部单位</w:t>
      </w:r>
      <w:r w:rsidRPr="006566CD">
        <w:rPr>
          <w:rFonts w:hint="eastAsia"/>
          <w:kern w:val="0"/>
          <w:sz w:val="22"/>
        </w:rPr>
        <w:t>,</w:t>
      </w:r>
      <w:r w:rsidRPr="006566CD">
        <w:rPr>
          <w:rFonts w:hint="eastAsia"/>
          <w:kern w:val="0"/>
          <w:sz w:val="22"/>
        </w:rPr>
        <w:t>无论大小都可成为责任中心</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r w:rsidRPr="006566CD">
        <w:rPr>
          <w:rFonts w:hint="eastAsia"/>
          <w:kern w:val="0"/>
          <w:sz w:val="22"/>
        </w:rPr>
        <w:t>责任中心按其责任权限范围及业务活动的特点不同</w:t>
      </w:r>
      <w:r w:rsidRPr="006566CD">
        <w:rPr>
          <w:rFonts w:hint="eastAsia"/>
          <w:kern w:val="0"/>
          <w:sz w:val="22"/>
        </w:rPr>
        <w:t>,</w:t>
      </w:r>
      <w:r w:rsidRPr="006566CD">
        <w:rPr>
          <w:rFonts w:hint="eastAsia"/>
          <w:kern w:val="0"/>
          <w:sz w:val="22"/>
        </w:rPr>
        <w:t>可分为成本中心、利润中心和投</w:t>
      </w:r>
      <w:proofErr w:type="gramStart"/>
      <w:r w:rsidRPr="006566CD">
        <w:rPr>
          <w:rFonts w:hint="eastAsia"/>
          <w:kern w:val="0"/>
          <w:sz w:val="22"/>
        </w:rPr>
        <w:t>资中心</w:t>
      </w:r>
      <w:proofErr w:type="gramEnd"/>
      <w:r w:rsidRPr="006566CD">
        <w:rPr>
          <w:rFonts w:hint="eastAsia"/>
          <w:kern w:val="0"/>
          <w:sz w:val="22"/>
        </w:rPr>
        <w:t>三大类</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2"/>
        <w:rPr>
          <w:rFonts w:hint="eastAsia"/>
          <w:b/>
          <w:kern w:val="0"/>
          <w:sz w:val="22"/>
        </w:rPr>
      </w:pPr>
      <w:r w:rsidRPr="006566CD">
        <w:rPr>
          <w:rFonts w:hint="eastAsia"/>
          <w:b/>
          <w:kern w:val="0"/>
          <w:sz w:val="22"/>
        </w:rPr>
        <w:t xml:space="preserve">10.2.1   </w:t>
      </w:r>
      <w:r w:rsidRPr="006566CD">
        <w:rPr>
          <w:rFonts w:hint="eastAsia"/>
          <w:b/>
          <w:kern w:val="0"/>
          <w:sz w:val="22"/>
        </w:rPr>
        <w:t>成本中心</w:t>
      </w:r>
    </w:p>
    <w:p w:rsidR="006566CD" w:rsidRDefault="006566CD" w:rsidP="006566CD">
      <w:pPr>
        <w:spacing w:line="360" w:lineRule="auto"/>
        <w:ind w:firstLineChars="200" w:firstLine="440"/>
        <w:rPr>
          <w:rFonts w:hint="eastAsia"/>
          <w:kern w:val="0"/>
          <w:sz w:val="22"/>
        </w:rPr>
      </w:pPr>
      <w:r w:rsidRPr="006566CD">
        <w:rPr>
          <w:rFonts w:hint="eastAsia"/>
          <w:kern w:val="0"/>
          <w:sz w:val="22"/>
        </w:rPr>
        <w:t>成本中心是指对成本或费用承担责任的责任中心</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１．成本中心的类型</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广义的成本中心有两种类型</w:t>
      </w:r>
      <w:r w:rsidRPr="006566CD">
        <w:rPr>
          <w:rFonts w:hint="eastAsia"/>
          <w:kern w:val="0"/>
          <w:sz w:val="22"/>
        </w:rPr>
        <w:t>:</w:t>
      </w:r>
      <w:r w:rsidRPr="006566CD">
        <w:rPr>
          <w:rFonts w:hint="eastAsia"/>
          <w:kern w:val="0"/>
          <w:sz w:val="22"/>
        </w:rPr>
        <w:t>标准成本中心和费用中心</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r w:rsidRPr="006566CD">
        <w:rPr>
          <w:rFonts w:hint="eastAsia"/>
          <w:kern w:val="0"/>
          <w:sz w:val="22"/>
        </w:rPr>
        <w:t>标准成本中心是以实际产出量为基础</w:t>
      </w:r>
      <w:r w:rsidRPr="006566CD">
        <w:rPr>
          <w:rFonts w:hint="eastAsia"/>
          <w:kern w:val="0"/>
          <w:sz w:val="22"/>
        </w:rPr>
        <w:t>,</w:t>
      </w:r>
      <w:r w:rsidRPr="006566CD">
        <w:rPr>
          <w:rFonts w:hint="eastAsia"/>
          <w:kern w:val="0"/>
          <w:sz w:val="22"/>
        </w:rPr>
        <w:t>并按标准成本进行成本控制的成本中心</w:t>
      </w:r>
      <w:r w:rsidRPr="006566CD">
        <w:rPr>
          <w:rFonts w:hint="eastAsia"/>
          <w:kern w:val="0"/>
          <w:sz w:val="22"/>
        </w:rPr>
        <w:t>.</w:t>
      </w:r>
      <w:r w:rsidRPr="006566CD">
        <w:rPr>
          <w:rFonts w:hint="eastAsia"/>
        </w:rPr>
        <w:t xml:space="preserve"> </w:t>
      </w:r>
      <w:r w:rsidRPr="006566CD">
        <w:rPr>
          <w:rFonts w:hint="eastAsia"/>
          <w:kern w:val="0"/>
          <w:sz w:val="22"/>
        </w:rPr>
        <w:t>费用中心是指产出物不能以财务指标衡量</w:t>
      </w:r>
      <w:r w:rsidRPr="006566CD">
        <w:rPr>
          <w:rFonts w:hint="eastAsia"/>
          <w:kern w:val="0"/>
          <w:sz w:val="22"/>
        </w:rPr>
        <w:t>,</w:t>
      </w:r>
      <w:r w:rsidRPr="006566CD">
        <w:rPr>
          <w:rFonts w:hint="eastAsia"/>
          <w:kern w:val="0"/>
          <w:sz w:val="22"/>
        </w:rPr>
        <w:t>或者投入与产出之间没有密切关系的有费用发生的单位</w:t>
      </w:r>
      <w:r w:rsidRPr="006566CD">
        <w:rPr>
          <w:rFonts w:hint="eastAsia"/>
          <w:kern w:val="0"/>
          <w:sz w:val="22"/>
        </w:rPr>
        <w:t>,</w:t>
      </w:r>
      <w:r w:rsidRPr="006566CD">
        <w:rPr>
          <w:rFonts w:hint="eastAsia"/>
          <w:kern w:val="0"/>
          <w:sz w:val="22"/>
        </w:rPr>
        <w:t>通常包括一般行政管理部门、研究开发部门及某些销售部门</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r w:rsidRPr="006566CD">
        <w:rPr>
          <w:rFonts w:hint="eastAsia"/>
          <w:kern w:val="0"/>
          <w:sz w:val="22"/>
        </w:rPr>
        <w:t>狭义成本中心是将标准成本中心划分为基本成本中心和复合成本中心</w:t>
      </w:r>
      <w:r w:rsidRPr="006566CD">
        <w:rPr>
          <w:rFonts w:hint="eastAsia"/>
          <w:kern w:val="0"/>
          <w:sz w:val="22"/>
        </w:rPr>
        <w:t>,</w:t>
      </w:r>
      <w:r w:rsidRPr="006566CD">
        <w:rPr>
          <w:rFonts w:hint="eastAsia"/>
          <w:kern w:val="0"/>
          <w:sz w:val="22"/>
        </w:rPr>
        <w:t>前者是指没有下属的成本中心</w:t>
      </w:r>
      <w:r w:rsidRPr="006566CD">
        <w:rPr>
          <w:rFonts w:hint="eastAsia"/>
          <w:kern w:val="0"/>
          <w:sz w:val="22"/>
        </w:rPr>
        <w:t>,</w:t>
      </w:r>
      <w:r w:rsidRPr="006566CD">
        <w:rPr>
          <w:rFonts w:hint="eastAsia"/>
          <w:kern w:val="0"/>
          <w:sz w:val="22"/>
        </w:rPr>
        <w:t>它是属于较低层次的成本中心</w:t>
      </w:r>
      <w:r w:rsidRPr="006566CD">
        <w:rPr>
          <w:rFonts w:hint="eastAsia"/>
          <w:kern w:val="0"/>
          <w:sz w:val="22"/>
        </w:rPr>
        <w:t>;</w:t>
      </w:r>
      <w:r w:rsidRPr="006566CD">
        <w:rPr>
          <w:rFonts w:hint="eastAsia"/>
          <w:kern w:val="0"/>
          <w:sz w:val="22"/>
        </w:rPr>
        <w:t>后者是指有若干个下属的成本中心</w:t>
      </w:r>
      <w:r w:rsidRPr="006566CD">
        <w:rPr>
          <w:rFonts w:hint="eastAsia"/>
          <w:kern w:val="0"/>
          <w:sz w:val="22"/>
        </w:rPr>
        <w:t>,</w:t>
      </w:r>
      <w:r w:rsidRPr="006566CD">
        <w:rPr>
          <w:rFonts w:hint="eastAsia"/>
          <w:kern w:val="0"/>
          <w:sz w:val="22"/>
        </w:rPr>
        <w:t>它是属于较高层次的成本中心</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２．成本中心的责任成本与可控成本</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由成本中心承担责任的成本就是责任成本</w:t>
      </w:r>
      <w:r w:rsidRPr="006566CD">
        <w:rPr>
          <w:rFonts w:hint="eastAsia"/>
          <w:kern w:val="0"/>
          <w:sz w:val="22"/>
        </w:rPr>
        <w:t>,</w:t>
      </w:r>
      <w:r w:rsidRPr="006566CD">
        <w:rPr>
          <w:rFonts w:hint="eastAsia"/>
          <w:kern w:val="0"/>
          <w:sz w:val="22"/>
        </w:rPr>
        <w:t>它是该中心的全部可控成本之和</w:t>
      </w:r>
      <w:r w:rsidRPr="006566CD">
        <w:rPr>
          <w:rFonts w:hint="eastAsia"/>
          <w:kern w:val="0"/>
          <w:sz w:val="22"/>
        </w:rPr>
        <w:t>.</w:t>
      </w:r>
      <w:r w:rsidRPr="006566CD">
        <w:rPr>
          <w:rFonts w:hint="eastAsia"/>
          <w:kern w:val="0"/>
          <w:sz w:val="22"/>
        </w:rPr>
        <w:t>基本成</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本中心的责任成本就是其可控成本</w:t>
      </w:r>
      <w:r w:rsidRPr="006566CD">
        <w:rPr>
          <w:rFonts w:hint="eastAsia"/>
          <w:kern w:val="0"/>
          <w:sz w:val="22"/>
        </w:rPr>
        <w:t>,</w:t>
      </w:r>
      <w:r w:rsidRPr="006566CD">
        <w:rPr>
          <w:rFonts w:hint="eastAsia"/>
          <w:kern w:val="0"/>
          <w:sz w:val="22"/>
        </w:rPr>
        <w:t>复合成本中心的责任成本既包括本中心的责任成本</w:t>
      </w:r>
      <w:r w:rsidRPr="006566CD">
        <w:rPr>
          <w:rFonts w:hint="eastAsia"/>
          <w:kern w:val="0"/>
          <w:sz w:val="22"/>
        </w:rPr>
        <w:t>,</w:t>
      </w:r>
      <w:r w:rsidRPr="006566CD">
        <w:rPr>
          <w:rFonts w:hint="eastAsia"/>
          <w:kern w:val="0"/>
          <w:sz w:val="22"/>
        </w:rPr>
        <w:t>也包括下属成本中心的责任成本</w:t>
      </w:r>
      <w:r w:rsidRPr="006566CD">
        <w:rPr>
          <w:rFonts w:hint="eastAsia"/>
          <w:kern w:val="0"/>
          <w:sz w:val="22"/>
        </w:rPr>
        <w:t>,</w:t>
      </w:r>
      <w:r w:rsidRPr="006566CD">
        <w:rPr>
          <w:rFonts w:hint="eastAsia"/>
          <w:kern w:val="0"/>
          <w:sz w:val="22"/>
        </w:rPr>
        <w:t>各成本中心的可控成本之和</w:t>
      </w:r>
      <w:proofErr w:type="gramStart"/>
      <w:r w:rsidRPr="006566CD">
        <w:rPr>
          <w:rFonts w:hint="eastAsia"/>
          <w:kern w:val="0"/>
          <w:sz w:val="22"/>
        </w:rPr>
        <w:t>即</w:t>
      </w:r>
      <w:proofErr w:type="gramEnd"/>
      <w:r w:rsidRPr="006566CD">
        <w:rPr>
          <w:rFonts w:hint="eastAsia"/>
          <w:kern w:val="0"/>
          <w:sz w:val="22"/>
        </w:rPr>
        <w:t>是企业的总成本</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可控成本是</w:t>
      </w:r>
      <w:proofErr w:type="gramStart"/>
      <w:r w:rsidRPr="006566CD">
        <w:rPr>
          <w:rFonts w:hint="eastAsia"/>
          <w:kern w:val="0"/>
          <w:sz w:val="22"/>
        </w:rPr>
        <w:t>指责任</w:t>
      </w:r>
      <w:proofErr w:type="gramEnd"/>
      <w:r w:rsidRPr="006566CD">
        <w:rPr>
          <w:rFonts w:hint="eastAsia"/>
          <w:kern w:val="0"/>
          <w:sz w:val="22"/>
        </w:rPr>
        <w:t>单位在特定时期内</w:t>
      </w:r>
      <w:r w:rsidRPr="006566CD">
        <w:rPr>
          <w:rFonts w:hint="eastAsia"/>
          <w:kern w:val="0"/>
          <w:sz w:val="22"/>
        </w:rPr>
        <w:t>,</w:t>
      </w:r>
      <w:r w:rsidRPr="006566CD">
        <w:rPr>
          <w:rFonts w:hint="eastAsia"/>
          <w:kern w:val="0"/>
          <w:sz w:val="22"/>
        </w:rPr>
        <w:t>能够直接控制其发生的成本</w:t>
      </w:r>
      <w:r w:rsidRPr="006566CD">
        <w:rPr>
          <w:rFonts w:hint="eastAsia"/>
          <w:kern w:val="0"/>
          <w:sz w:val="22"/>
        </w:rPr>
        <w:t>.</w:t>
      </w:r>
      <w:r w:rsidRPr="006566CD">
        <w:rPr>
          <w:rFonts w:hint="eastAsia"/>
          <w:kern w:val="0"/>
          <w:sz w:val="22"/>
        </w:rPr>
        <w:t>作为可控成本必</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须同时具备以下条件</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第一</w:t>
      </w:r>
      <w:r w:rsidRPr="006566CD">
        <w:rPr>
          <w:rFonts w:hint="eastAsia"/>
          <w:kern w:val="0"/>
          <w:sz w:val="22"/>
        </w:rPr>
        <w:t>,</w:t>
      </w:r>
      <w:r w:rsidRPr="006566CD">
        <w:rPr>
          <w:rFonts w:hint="eastAsia"/>
          <w:kern w:val="0"/>
          <w:sz w:val="22"/>
        </w:rPr>
        <w:t>责任中心能够通过一定的方式预知成本的发生</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第二</w:t>
      </w:r>
      <w:r w:rsidRPr="006566CD">
        <w:rPr>
          <w:rFonts w:hint="eastAsia"/>
          <w:kern w:val="0"/>
          <w:sz w:val="22"/>
        </w:rPr>
        <w:t>,</w:t>
      </w:r>
      <w:r w:rsidRPr="006566CD">
        <w:rPr>
          <w:rFonts w:hint="eastAsia"/>
          <w:kern w:val="0"/>
          <w:sz w:val="22"/>
        </w:rPr>
        <w:t>责任中心能够对发生的成本进行计量</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第三</w:t>
      </w:r>
      <w:r w:rsidRPr="006566CD">
        <w:rPr>
          <w:rFonts w:hint="eastAsia"/>
          <w:kern w:val="0"/>
          <w:sz w:val="22"/>
        </w:rPr>
        <w:t>,</w:t>
      </w:r>
      <w:r w:rsidRPr="006566CD">
        <w:rPr>
          <w:rFonts w:hint="eastAsia"/>
          <w:kern w:val="0"/>
          <w:sz w:val="22"/>
        </w:rPr>
        <w:t>责任中心能够通过自己的行为对这些成本加以调节和控制</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r w:rsidRPr="006566CD">
        <w:rPr>
          <w:rFonts w:hint="eastAsia"/>
          <w:kern w:val="0"/>
          <w:sz w:val="22"/>
        </w:rPr>
        <w:t>第四</w:t>
      </w:r>
      <w:r w:rsidRPr="006566CD">
        <w:rPr>
          <w:rFonts w:hint="eastAsia"/>
          <w:kern w:val="0"/>
          <w:sz w:val="22"/>
        </w:rPr>
        <w:t>,</w:t>
      </w:r>
      <w:r w:rsidRPr="006566CD">
        <w:rPr>
          <w:rFonts w:hint="eastAsia"/>
          <w:kern w:val="0"/>
          <w:sz w:val="22"/>
        </w:rPr>
        <w:t>责任中心可以将这些成本的责任分解落实</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３．成本中心的责任成本与产品成本</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作为产品制造的标准成本中心</w:t>
      </w:r>
      <w:r w:rsidRPr="006566CD">
        <w:rPr>
          <w:rFonts w:hint="eastAsia"/>
          <w:kern w:val="0"/>
          <w:sz w:val="22"/>
        </w:rPr>
        <w:t>,</w:t>
      </w:r>
      <w:r w:rsidRPr="006566CD">
        <w:rPr>
          <w:rFonts w:hint="eastAsia"/>
          <w:kern w:val="0"/>
          <w:sz w:val="22"/>
        </w:rPr>
        <w:t>必然会同时面对责任成本和产品成本两个问题</w:t>
      </w:r>
      <w:r w:rsidRPr="006566CD">
        <w:rPr>
          <w:rFonts w:hint="eastAsia"/>
          <w:kern w:val="0"/>
          <w:sz w:val="22"/>
        </w:rPr>
        <w:t>,</w:t>
      </w:r>
      <w:r w:rsidRPr="006566CD">
        <w:rPr>
          <w:rFonts w:hint="eastAsia"/>
          <w:kern w:val="0"/>
          <w:sz w:val="22"/>
        </w:rPr>
        <w:t>承担责任成本还必须了解这两个成本的区别与联系</w:t>
      </w:r>
      <w:r w:rsidRPr="006566CD">
        <w:rPr>
          <w:rFonts w:hint="eastAsia"/>
          <w:kern w:val="0"/>
          <w:sz w:val="22"/>
        </w:rPr>
        <w:t>.</w:t>
      </w:r>
      <w:r w:rsidRPr="006566CD">
        <w:rPr>
          <w:rFonts w:hint="eastAsia"/>
          <w:kern w:val="0"/>
          <w:sz w:val="22"/>
        </w:rPr>
        <w:t>责任成本和产品成本的主要区别为以下几个方面</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１</w:t>
      </w:r>
      <w:r w:rsidRPr="006566CD">
        <w:rPr>
          <w:rFonts w:hint="eastAsia"/>
          <w:kern w:val="0"/>
          <w:sz w:val="22"/>
        </w:rPr>
        <w:t xml:space="preserve"> )</w:t>
      </w:r>
      <w:r w:rsidRPr="006566CD">
        <w:rPr>
          <w:rFonts w:hint="eastAsia"/>
          <w:kern w:val="0"/>
          <w:sz w:val="22"/>
        </w:rPr>
        <w:t>成本归集的对象不同</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责任成本是以责任成本中心为归集对象</w:t>
      </w:r>
      <w:r w:rsidRPr="006566CD">
        <w:rPr>
          <w:rFonts w:hint="eastAsia"/>
          <w:kern w:val="0"/>
          <w:sz w:val="22"/>
        </w:rPr>
        <w:t>,</w:t>
      </w:r>
      <w:r w:rsidRPr="006566CD">
        <w:rPr>
          <w:rFonts w:hint="eastAsia"/>
          <w:kern w:val="0"/>
          <w:sz w:val="22"/>
        </w:rPr>
        <w:t>产品成本则是以产品为对象</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２</w:t>
      </w:r>
      <w:r w:rsidRPr="006566CD">
        <w:rPr>
          <w:rFonts w:hint="eastAsia"/>
          <w:kern w:val="0"/>
          <w:sz w:val="22"/>
        </w:rPr>
        <w:t xml:space="preserve"> )</w:t>
      </w:r>
      <w:r w:rsidRPr="006566CD">
        <w:rPr>
          <w:rFonts w:hint="eastAsia"/>
          <w:kern w:val="0"/>
          <w:sz w:val="22"/>
        </w:rPr>
        <w:t>遵循的原则不同</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责任成本遵循“谁负责谁承担”的原则</w:t>
      </w:r>
      <w:r w:rsidRPr="006566CD">
        <w:rPr>
          <w:rFonts w:hint="eastAsia"/>
          <w:kern w:val="0"/>
          <w:sz w:val="22"/>
        </w:rPr>
        <w:t>,</w:t>
      </w:r>
      <w:r w:rsidRPr="006566CD">
        <w:rPr>
          <w:rFonts w:hint="eastAsia"/>
          <w:kern w:val="0"/>
          <w:sz w:val="22"/>
        </w:rPr>
        <w:t>承担责任成本的是“人”</w:t>
      </w:r>
      <w:r w:rsidRPr="006566CD">
        <w:rPr>
          <w:rFonts w:hint="eastAsia"/>
          <w:kern w:val="0"/>
          <w:sz w:val="22"/>
        </w:rPr>
        <w:t>;</w:t>
      </w:r>
      <w:r w:rsidRPr="006566CD">
        <w:rPr>
          <w:rFonts w:hint="eastAsia"/>
          <w:kern w:val="0"/>
          <w:sz w:val="22"/>
        </w:rPr>
        <w:t>产品成本则遵循“谁受益谁负担”的原则</w:t>
      </w:r>
      <w:r w:rsidRPr="006566CD">
        <w:rPr>
          <w:rFonts w:hint="eastAsia"/>
          <w:kern w:val="0"/>
          <w:sz w:val="22"/>
        </w:rPr>
        <w:t>,</w:t>
      </w:r>
      <w:r w:rsidRPr="006566CD">
        <w:rPr>
          <w:rFonts w:hint="eastAsia"/>
          <w:kern w:val="0"/>
          <w:sz w:val="22"/>
        </w:rPr>
        <w:t>负担产品成本的是“物”</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Pr>
          <w:kern w:val="0"/>
          <w:sz w:val="22"/>
        </w:rPr>
        <w:lastRenderedPageBreak/>
        <w:t>(</w:t>
      </w:r>
      <w:r w:rsidRPr="006566CD">
        <w:rPr>
          <w:rFonts w:hint="eastAsia"/>
          <w:kern w:val="0"/>
          <w:sz w:val="22"/>
        </w:rPr>
        <w:t>３</w:t>
      </w:r>
      <w:r w:rsidRPr="006566CD">
        <w:rPr>
          <w:rFonts w:hint="eastAsia"/>
          <w:kern w:val="0"/>
          <w:sz w:val="22"/>
        </w:rPr>
        <w:t xml:space="preserve"> )</w:t>
      </w:r>
      <w:r w:rsidRPr="006566CD">
        <w:rPr>
          <w:rFonts w:hint="eastAsia"/>
          <w:kern w:val="0"/>
          <w:sz w:val="22"/>
        </w:rPr>
        <w:t>核算的内容不同</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责任成本的核算内容是可控成本</w:t>
      </w:r>
      <w:r w:rsidRPr="006566CD">
        <w:rPr>
          <w:rFonts w:hint="eastAsia"/>
          <w:kern w:val="0"/>
          <w:sz w:val="22"/>
        </w:rPr>
        <w:t>;</w:t>
      </w:r>
      <w:r w:rsidRPr="006566CD">
        <w:rPr>
          <w:rFonts w:hint="eastAsia"/>
          <w:kern w:val="0"/>
          <w:sz w:val="22"/>
        </w:rPr>
        <w:t>产品成本的构成内容是指应归属于产品的全部成本</w:t>
      </w:r>
      <w:r>
        <w:rPr>
          <w:rFonts w:hint="eastAsia"/>
          <w:kern w:val="0"/>
          <w:sz w:val="22"/>
        </w:rPr>
        <w:t>,</w:t>
      </w:r>
      <w:r w:rsidRPr="006566CD">
        <w:rPr>
          <w:rFonts w:hint="eastAsia"/>
          <w:kern w:val="0"/>
          <w:sz w:val="22"/>
        </w:rPr>
        <w:t>它既包括可控成本</w:t>
      </w:r>
      <w:r w:rsidRPr="006566CD">
        <w:rPr>
          <w:rFonts w:hint="eastAsia"/>
          <w:kern w:val="0"/>
          <w:sz w:val="22"/>
        </w:rPr>
        <w:t>,</w:t>
      </w:r>
      <w:r w:rsidRPr="006566CD">
        <w:rPr>
          <w:rFonts w:hint="eastAsia"/>
          <w:kern w:val="0"/>
          <w:sz w:val="22"/>
        </w:rPr>
        <w:t>又包括不可</w:t>
      </w:r>
      <w:proofErr w:type="gramStart"/>
      <w:r w:rsidRPr="006566CD">
        <w:rPr>
          <w:rFonts w:hint="eastAsia"/>
          <w:kern w:val="0"/>
          <w:sz w:val="22"/>
        </w:rPr>
        <w:t>控成本</w:t>
      </w:r>
      <w:proofErr w:type="gramEnd"/>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４</w:t>
      </w:r>
      <w:r w:rsidRPr="006566CD">
        <w:rPr>
          <w:rFonts w:hint="eastAsia"/>
          <w:kern w:val="0"/>
          <w:sz w:val="22"/>
        </w:rPr>
        <w:t xml:space="preserve"> )</w:t>
      </w:r>
      <w:r w:rsidRPr="006566CD">
        <w:rPr>
          <w:rFonts w:hint="eastAsia"/>
          <w:kern w:val="0"/>
          <w:sz w:val="22"/>
        </w:rPr>
        <w:t>核算的目的不同</w:t>
      </w:r>
    </w:p>
    <w:p w:rsidR="006566CD" w:rsidRDefault="006566CD" w:rsidP="006566CD">
      <w:pPr>
        <w:spacing w:line="360" w:lineRule="auto"/>
        <w:ind w:firstLineChars="200" w:firstLine="440"/>
        <w:rPr>
          <w:rFonts w:hint="eastAsia"/>
          <w:kern w:val="0"/>
          <w:sz w:val="22"/>
        </w:rPr>
      </w:pPr>
      <w:r w:rsidRPr="006566CD">
        <w:rPr>
          <w:rFonts w:hint="eastAsia"/>
          <w:kern w:val="0"/>
          <w:sz w:val="22"/>
        </w:rPr>
        <w:t>责任成本的核算目的是实现责任与权利的协调统一</w:t>
      </w:r>
      <w:r w:rsidRPr="006566CD">
        <w:rPr>
          <w:rFonts w:hint="eastAsia"/>
          <w:kern w:val="0"/>
          <w:sz w:val="22"/>
        </w:rPr>
        <w:t>,</w:t>
      </w:r>
      <w:r w:rsidRPr="006566CD">
        <w:rPr>
          <w:rFonts w:hint="eastAsia"/>
          <w:kern w:val="0"/>
          <w:sz w:val="22"/>
        </w:rPr>
        <w:t>考核评价经营业绩</w:t>
      </w:r>
      <w:r w:rsidRPr="006566CD">
        <w:rPr>
          <w:rFonts w:hint="eastAsia"/>
          <w:kern w:val="0"/>
          <w:sz w:val="22"/>
        </w:rPr>
        <w:t>,</w:t>
      </w:r>
      <w:r w:rsidRPr="006566CD">
        <w:rPr>
          <w:rFonts w:hint="eastAsia"/>
          <w:kern w:val="0"/>
          <w:sz w:val="22"/>
        </w:rPr>
        <w:t>调动各个责任中心的积极性</w:t>
      </w:r>
      <w:r w:rsidRPr="006566CD">
        <w:rPr>
          <w:rFonts w:hint="eastAsia"/>
          <w:kern w:val="0"/>
          <w:sz w:val="22"/>
        </w:rPr>
        <w:t>;</w:t>
      </w:r>
      <w:r w:rsidRPr="006566CD">
        <w:rPr>
          <w:rFonts w:hint="eastAsia"/>
          <w:kern w:val="0"/>
          <w:sz w:val="22"/>
        </w:rPr>
        <w:t>产品成本的核算目的是反映生产经营过程的耗费</w:t>
      </w:r>
      <w:r w:rsidRPr="006566CD">
        <w:rPr>
          <w:rFonts w:hint="eastAsia"/>
          <w:kern w:val="0"/>
          <w:sz w:val="22"/>
        </w:rPr>
        <w:t>,</w:t>
      </w:r>
      <w:r w:rsidRPr="006566CD">
        <w:rPr>
          <w:rFonts w:hint="eastAsia"/>
          <w:kern w:val="0"/>
          <w:sz w:val="22"/>
        </w:rPr>
        <w:t>规定配比的补偿尺度并确定经营成果</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４．成本中心的考核指标</w:t>
      </w:r>
    </w:p>
    <w:p w:rsidR="006566CD" w:rsidRDefault="006566CD" w:rsidP="006566CD">
      <w:pPr>
        <w:spacing w:line="360" w:lineRule="auto"/>
        <w:ind w:firstLineChars="200" w:firstLine="440"/>
        <w:rPr>
          <w:rFonts w:hint="eastAsia"/>
          <w:kern w:val="0"/>
          <w:sz w:val="22"/>
        </w:rPr>
      </w:pPr>
      <w:r w:rsidRPr="006566CD">
        <w:rPr>
          <w:rFonts w:hint="eastAsia"/>
          <w:kern w:val="0"/>
          <w:sz w:val="22"/>
        </w:rPr>
        <w:t>由于成本中心只对成本负责</w:t>
      </w:r>
      <w:r w:rsidRPr="006566CD">
        <w:rPr>
          <w:rFonts w:hint="eastAsia"/>
          <w:kern w:val="0"/>
          <w:sz w:val="22"/>
        </w:rPr>
        <w:t>,</w:t>
      </w:r>
      <w:r w:rsidRPr="006566CD">
        <w:rPr>
          <w:rFonts w:hint="eastAsia"/>
          <w:kern w:val="0"/>
          <w:sz w:val="22"/>
        </w:rPr>
        <w:t>对其评价和考核的主要内容是责任成本</w:t>
      </w:r>
      <w:r w:rsidRPr="006566CD">
        <w:rPr>
          <w:rFonts w:hint="eastAsia"/>
          <w:kern w:val="0"/>
          <w:sz w:val="22"/>
        </w:rPr>
        <w:t>,</w:t>
      </w:r>
      <w:r w:rsidRPr="006566CD">
        <w:rPr>
          <w:rFonts w:hint="eastAsia"/>
          <w:kern w:val="0"/>
          <w:sz w:val="22"/>
        </w:rPr>
        <w:t>即通过各责任成本中心的实际成本与预算责任成本的比较</w:t>
      </w:r>
      <w:r w:rsidRPr="006566CD">
        <w:rPr>
          <w:rFonts w:hint="eastAsia"/>
          <w:kern w:val="0"/>
          <w:sz w:val="22"/>
        </w:rPr>
        <w:t>,</w:t>
      </w:r>
      <w:r w:rsidRPr="006566CD">
        <w:rPr>
          <w:rFonts w:hint="eastAsia"/>
          <w:kern w:val="0"/>
          <w:sz w:val="22"/>
        </w:rPr>
        <w:t>评价各成本中心责任预算的执行情况</w:t>
      </w:r>
      <w:r w:rsidRPr="006566CD">
        <w:rPr>
          <w:rFonts w:hint="eastAsia"/>
          <w:kern w:val="0"/>
          <w:sz w:val="22"/>
        </w:rPr>
        <w:t>.</w:t>
      </w:r>
      <w:r w:rsidRPr="006566CD">
        <w:rPr>
          <w:rFonts w:hint="eastAsia"/>
          <w:kern w:val="0"/>
          <w:sz w:val="22"/>
        </w:rPr>
        <w:t>成本中心的考核指标包括成本</w:t>
      </w:r>
      <w:r w:rsidRPr="006566CD">
        <w:rPr>
          <w:rFonts w:hint="eastAsia"/>
          <w:kern w:val="0"/>
          <w:sz w:val="22"/>
        </w:rPr>
        <w:t>(</w:t>
      </w:r>
      <w:r w:rsidRPr="006566CD">
        <w:rPr>
          <w:rFonts w:hint="eastAsia"/>
          <w:kern w:val="0"/>
          <w:sz w:val="22"/>
        </w:rPr>
        <w:t>费用</w:t>
      </w:r>
      <w:r w:rsidRPr="006566CD">
        <w:rPr>
          <w:rFonts w:hint="eastAsia"/>
          <w:kern w:val="0"/>
          <w:sz w:val="22"/>
        </w:rPr>
        <w:t>)</w:t>
      </w:r>
      <w:r w:rsidRPr="006566CD">
        <w:rPr>
          <w:rFonts w:hint="eastAsia"/>
          <w:kern w:val="0"/>
          <w:sz w:val="22"/>
        </w:rPr>
        <w:t>变动额和变动率两个指标</w:t>
      </w:r>
      <w:r w:rsidRPr="006566CD">
        <w:rPr>
          <w:rFonts w:hint="eastAsia"/>
          <w:kern w:val="0"/>
          <w:sz w:val="22"/>
        </w:rPr>
        <w:t>,</w:t>
      </w:r>
      <w:r w:rsidRPr="006566CD">
        <w:rPr>
          <w:rFonts w:hint="eastAsia"/>
          <w:kern w:val="0"/>
          <w:sz w:val="22"/>
        </w:rPr>
        <w:t>其计算公式为</w:t>
      </w:r>
      <w:r w:rsidRPr="006566CD">
        <w:rPr>
          <w:rFonts w:hint="eastAsia"/>
          <w:kern w:val="0"/>
          <w:sz w:val="22"/>
        </w:rPr>
        <w:t>:</w:t>
      </w:r>
    </w:p>
    <w:p w:rsidR="006566CD" w:rsidRDefault="006566CD" w:rsidP="006566CD">
      <w:pPr>
        <w:spacing w:line="360" w:lineRule="auto"/>
        <w:ind w:firstLineChars="200" w:firstLine="420"/>
        <w:rPr>
          <w:rFonts w:hint="eastAsia"/>
          <w:kern w:val="0"/>
          <w:sz w:val="22"/>
        </w:rPr>
      </w:pPr>
      <w:r>
        <w:rPr>
          <w:noProof/>
        </w:rPr>
        <w:drawing>
          <wp:inline distT="0" distB="0" distL="0" distR="0" wp14:anchorId="015F221F" wp14:editId="39ACB463">
            <wp:extent cx="4561905" cy="6952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561905" cy="695238"/>
                    </a:xfrm>
                    <a:prstGeom prst="rect">
                      <a:avLst/>
                    </a:prstGeom>
                  </pic:spPr>
                </pic:pic>
              </a:graphicData>
            </a:graphic>
          </wp:inline>
        </w:drawing>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５．成本中心责任报告</w:t>
      </w:r>
    </w:p>
    <w:p w:rsidR="006566CD" w:rsidRDefault="006566CD" w:rsidP="006566CD">
      <w:pPr>
        <w:spacing w:line="360" w:lineRule="auto"/>
        <w:ind w:firstLineChars="200" w:firstLine="440"/>
        <w:rPr>
          <w:rFonts w:hint="eastAsia"/>
          <w:kern w:val="0"/>
          <w:sz w:val="22"/>
        </w:rPr>
      </w:pPr>
      <w:r w:rsidRPr="006566CD">
        <w:rPr>
          <w:rFonts w:hint="eastAsia"/>
          <w:kern w:val="0"/>
          <w:sz w:val="22"/>
        </w:rPr>
        <w:t>成本中心责任报告是以实际产量为基础</w:t>
      </w:r>
      <w:r w:rsidRPr="006566CD">
        <w:rPr>
          <w:rFonts w:hint="eastAsia"/>
          <w:kern w:val="0"/>
          <w:sz w:val="22"/>
        </w:rPr>
        <w:t>,</w:t>
      </w:r>
      <w:r w:rsidRPr="006566CD">
        <w:rPr>
          <w:rFonts w:hint="eastAsia"/>
          <w:kern w:val="0"/>
          <w:sz w:val="22"/>
        </w:rPr>
        <w:t>反映责任成本预算实际执行情况</w:t>
      </w:r>
      <w:r w:rsidRPr="006566CD">
        <w:rPr>
          <w:rFonts w:hint="eastAsia"/>
          <w:kern w:val="0"/>
          <w:sz w:val="22"/>
        </w:rPr>
        <w:t>,</w:t>
      </w:r>
      <w:r w:rsidRPr="006566CD">
        <w:rPr>
          <w:rFonts w:hint="eastAsia"/>
          <w:kern w:val="0"/>
          <w:sz w:val="22"/>
        </w:rPr>
        <w:t>揭示实际责任成本与预算责任成本差异的内部报告</w:t>
      </w:r>
      <w:r w:rsidRPr="006566CD">
        <w:rPr>
          <w:rFonts w:hint="eastAsia"/>
          <w:kern w:val="0"/>
          <w:sz w:val="22"/>
        </w:rPr>
        <w:t>.</w:t>
      </w:r>
      <w:r w:rsidRPr="006566CD">
        <w:rPr>
          <w:rFonts w:hint="eastAsia"/>
          <w:kern w:val="0"/>
          <w:sz w:val="22"/>
        </w:rPr>
        <w:t>成本中心通过编制责任报告</w:t>
      </w:r>
      <w:r w:rsidRPr="006566CD">
        <w:rPr>
          <w:rFonts w:hint="eastAsia"/>
          <w:kern w:val="0"/>
          <w:sz w:val="22"/>
        </w:rPr>
        <w:t>,</w:t>
      </w:r>
      <w:r w:rsidRPr="006566CD">
        <w:rPr>
          <w:rFonts w:hint="eastAsia"/>
          <w:kern w:val="0"/>
          <w:sz w:val="22"/>
        </w:rPr>
        <w:t>来反映、考核和评价责任中心责任成本预算的执行情况</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2"/>
        <w:rPr>
          <w:rFonts w:hint="eastAsia"/>
          <w:b/>
          <w:kern w:val="0"/>
          <w:sz w:val="22"/>
        </w:rPr>
      </w:pPr>
      <w:r w:rsidRPr="006566CD">
        <w:rPr>
          <w:rFonts w:hint="eastAsia"/>
          <w:b/>
          <w:kern w:val="0"/>
          <w:sz w:val="22"/>
        </w:rPr>
        <w:t xml:space="preserve">10.2.2  </w:t>
      </w:r>
      <w:r w:rsidRPr="006566CD">
        <w:rPr>
          <w:rFonts w:hint="eastAsia"/>
          <w:b/>
          <w:kern w:val="0"/>
          <w:sz w:val="22"/>
        </w:rPr>
        <w:t xml:space="preserve"> </w:t>
      </w:r>
      <w:r w:rsidRPr="006566CD">
        <w:rPr>
          <w:rFonts w:hint="eastAsia"/>
          <w:b/>
          <w:kern w:val="0"/>
          <w:sz w:val="22"/>
        </w:rPr>
        <w:t>利润中心</w:t>
      </w:r>
    </w:p>
    <w:p w:rsidR="006566CD" w:rsidRDefault="006566CD" w:rsidP="006566CD">
      <w:pPr>
        <w:spacing w:line="360" w:lineRule="auto"/>
        <w:ind w:firstLineChars="200" w:firstLine="440"/>
        <w:rPr>
          <w:rFonts w:hint="eastAsia"/>
          <w:kern w:val="0"/>
          <w:sz w:val="22"/>
        </w:rPr>
      </w:pPr>
      <w:r w:rsidRPr="006566CD">
        <w:rPr>
          <w:rFonts w:hint="eastAsia"/>
          <w:kern w:val="0"/>
          <w:sz w:val="22"/>
        </w:rPr>
        <w:t>利润中心是既能控制成本、又能控制收入、对利润负责的责任中心</w:t>
      </w:r>
      <w:r w:rsidRPr="006566CD">
        <w:rPr>
          <w:rFonts w:hint="eastAsia"/>
          <w:kern w:val="0"/>
          <w:sz w:val="22"/>
        </w:rPr>
        <w:t>,</w:t>
      </w:r>
      <w:r w:rsidRPr="006566CD">
        <w:rPr>
          <w:rFonts w:hint="eastAsia"/>
          <w:kern w:val="0"/>
          <w:sz w:val="22"/>
        </w:rPr>
        <w:t>它处于比成本中心高一层次的责任中心</w:t>
      </w:r>
      <w:r w:rsidRPr="006566CD">
        <w:rPr>
          <w:rFonts w:hint="eastAsia"/>
          <w:kern w:val="0"/>
          <w:sz w:val="22"/>
        </w:rPr>
        <w:t>,</w:t>
      </w:r>
      <w:r w:rsidRPr="006566CD">
        <w:rPr>
          <w:rFonts w:hint="eastAsia"/>
          <w:kern w:val="0"/>
          <w:sz w:val="22"/>
        </w:rPr>
        <w:t>其权利和责任都相对较大</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１．利润中心类型</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利润中心分为自然利润中心和人为利润中心两种</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r w:rsidRPr="006566CD">
        <w:rPr>
          <w:rFonts w:hint="eastAsia"/>
          <w:kern w:val="0"/>
          <w:sz w:val="22"/>
        </w:rPr>
        <w:t>自然利润中心是指能直接对外销售产品或提供劳务取得收入</w:t>
      </w:r>
      <w:r w:rsidRPr="006566CD">
        <w:rPr>
          <w:rFonts w:hint="eastAsia"/>
          <w:kern w:val="0"/>
          <w:sz w:val="22"/>
        </w:rPr>
        <w:t>,</w:t>
      </w:r>
      <w:r w:rsidRPr="006566CD">
        <w:rPr>
          <w:rFonts w:hint="eastAsia"/>
          <w:kern w:val="0"/>
          <w:sz w:val="22"/>
        </w:rPr>
        <w:t>而给企业带来收益的利润中心</w:t>
      </w:r>
      <w:r w:rsidRPr="006566CD">
        <w:rPr>
          <w:rFonts w:hint="eastAsia"/>
          <w:kern w:val="0"/>
          <w:sz w:val="22"/>
        </w:rPr>
        <w:t>.</w:t>
      </w:r>
      <w:r w:rsidRPr="006566CD">
        <w:rPr>
          <w:rFonts w:hint="eastAsia"/>
        </w:rPr>
        <w:t xml:space="preserve"> </w:t>
      </w:r>
      <w:r w:rsidRPr="006566CD">
        <w:rPr>
          <w:rFonts w:hint="eastAsia"/>
          <w:kern w:val="0"/>
          <w:sz w:val="22"/>
        </w:rPr>
        <w:t>人为利润中心是不能直接对外销售产品或提供劳务</w:t>
      </w:r>
      <w:r w:rsidRPr="006566CD">
        <w:rPr>
          <w:rFonts w:hint="eastAsia"/>
          <w:kern w:val="0"/>
          <w:sz w:val="22"/>
        </w:rPr>
        <w:t>,</w:t>
      </w:r>
      <w:r w:rsidRPr="006566CD">
        <w:rPr>
          <w:rFonts w:hint="eastAsia"/>
          <w:kern w:val="0"/>
          <w:sz w:val="22"/>
        </w:rPr>
        <w:t>只能在企业内部各责任中心之间按照内部转移价格相互提供产品或劳务而形成的利润中心</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２．利润中心的考核指标</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１</w:t>
      </w:r>
      <w:r w:rsidRPr="006566CD">
        <w:rPr>
          <w:rFonts w:hint="eastAsia"/>
          <w:kern w:val="0"/>
          <w:sz w:val="22"/>
        </w:rPr>
        <w:t xml:space="preserve"> )</w:t>
      </w:r>
      <w:r w:rsidRPr="006566CD">
        <w:rPr>
          <w:rFonts w:hint="eastAsia"/>
          <w:kern w:val="0"/>
          <w:sz w:val="22"/>
        </w:rPr>
        <w:t>部门边际贡献</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部门销售收入总额</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部门变动成本总额</w:t>
      </w:r>
      <w:r w:rsidRPr="006566CD">
        <w:rPr>
          <w:rFonts w:hint="eastAsia"/>
          <w:kern w:val="0"/>
          <w:sz w:val="22"/>
        </w:rPr>
        <w:t xml:space="preserve"> </w:t>
      </w:r>
      <w:r w:rsidRPr="006566CD">
        <w:rPr>
          <w:rFonts w:hint="eastAsia"/>
          <w:kern w:val="0"/>
          <w:sz w:val="22"/>
        </w:rPr>
        <w:t xml:space="preserve">　　</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２</w:t>
      </w:r>
      <w:r w:rsidRPr="006566CD">
        <w:rPr>
          <w:rFonts w:hint="eastAsia"/>
          <w:kern w:val="0"/>
          <w:sz w:val="22"/>
        </w:rPr>
        <w:t xml:space="preserve"> )</w:t>
      </w:r>
      <w:r w:rsidRPr="006566CD">
        <w:rPr>
          <w:rFonts w:hint="eastAsia"/>
          <w:kern w:val="0"/>
          <w:sz w:val="22"/>
        </w:rPr>
        <w:t>部门经理可控利润</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部门边际贡献</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部门经理可控固定成本</w:t>
      </w:r>
    </w:p>
    <w:p w:rsidR="006566CD" w:rsidRPr="006566CD" w:rsidRDefault="006566CD" w:rsidP="006566CD">
      <w:pPr>
        <w:spacing w:line="360" w:lineRule="auto"/>
        <w:ind w:firstLineChars="200" w:firstLine="440"/>
        <w:rPr>
          <w:rFonts w:hint="eastAsia"/>
          <w:kern w:val="0"/>
          <w:sz w:val="22"/>
        </w:rPr>
      </w:pPr>
      <w:r>
        <w:rPr>
          <w:kern w:val="0"/>
          <w:sz w:val="22"/>
        </w:rPr>
        <w:lastRenderedPageBreak/>
        <w:t>(</w:t>
      </w:r>
      <w:r w:rsidRPr="006566CD">
        <w:rPr>
          <w:rFonts w:hint="eastAsia"/>
          <w:kern w:val="0"/>
          <w:sz w:val="22"/>
        </w:rPr>
        <w:t>３</w:t>
      </w:r>
      <w:r w:rsidRPr="006566CD">
        <w:rPr>
          <w:rFonts w:hint="eastAsia"/>
          <w:kern w:val="0"/>
          <w:sz w:val="22"/>
        </w:rPr>
        <w:t xml:space="preserve"> )</w:t>
      </w:r>
      <w:r w:rsidRPr="006566CD">
        <w:rPr>
          <w:rFonts w:hint="eastAsia"/>
          <w:kern w:val="0"/>
          <w:sz w:val="22"/>
        </w:rPr>
        <w:t>部门可控利润</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部门经理边际贡献</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部门经理不可</w:t>
      </w:r>
      <w:proofErr w:type="gramStart"/>
      <w:r w:rsidRPr="006566CD">
        <w:rPr>
          <w:rFonts w:hint="eastAsia"/>
          <w:kern w:val="0"/>
          <w:sz w:val="22"/>
        </w:rPr>
        <w:t>控固定</w:t>
      </w:r>
      <w:proofErr w:type="gramEnd"/>
      <w:r w:rsidRPr="006566CD">
        <w:rPr>
          <w:rFonts w:hint="eastAsia"/>
          <w:kern w:val="0"/>
          <w:sz w:val="22"/>
        </w:rPr>
        <w:t>成本</w:t>
      </w:r>
    </w:p>
    <w:p w:rsid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４</w:t>
      </w:r>
      <w:r w:rsidRPr="006566CD">
        <w:rPr>
          <w:rFonts w:hint="eastAsia"/>
          <w:kern w:val="0"/>
          <w:sz w:val="22"/>
        </w:rPr>
        <w:t xml:space="preserve"> )</w:t>
      </w:r>
      <w:r w:rsidRPr="006566CD">
        <w:rPr>
          <w:rFonts w:hint="eastAsia"/>
          <w:kern w:val="0"/>
          <w:sz w:val="22"/>
        </w:rPr>
        <w:t>部门税前利润</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部门边际贡献</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分配的公司管理费用</w:t>
      </w: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2"/>
        <w:rPr>
          <w:rFonts w:hint="eastAsia"/>
          <w:b/>
          <w:kern w:val="0"/>
          <w:sz w:val="22"/>
        </w:rPr>
      </w:pPr>
      <w:r w:rsidRPr="006566CD">
        <w:rPr>
          <w:rFonts w:hint="eastAsia"/>
          <w:b/>
          <w:kern w:val="0"/>
          <w:sz w:val="22"/>
        </w:rPr>
        <w:t xml:space="preserve">10.2.3  </w:t>
      </w:r>
      <w:r w:rsidRPr="006566CD">
        <w:rPr>
          <w:rFonts w:hint="eastAsia"/>
          <w:b/>
          <w:kern w:val="0"/>
          <w:sz w:val="22"/>
        </w:rPr>
        <w:t>投资中心</w:t>
      </w:r>
    </w:p>
    <w:p w:rsidR="006566CD" w:rsidRDefault="006566CD" w:rsidP="006566CD">
      <w:pPr>
        <w:spacing w:line="360" w:lineRule="auto"/>
        <w:ind w:firstLineChars="200" w:firstLine="440"/>
        <w:rPr>
          <w:rFonts w:hint="eastAsia"/>
          <w:kern w:val="0"/>
          <w:sz w:val="22"/>
        </w:rPr>
      </w:pPr>
      <w:r w:rsidRPr="006566CD">
        <w:rPr>
          <w:rFonts w:hint="eastAsia"/>
          <w:kern w:val="0"/>
          <w:sz w:val="22"/>
        </w:rPr>
        <w:t>投资中心是指既要对成本、利润负责</w:t>
      </w:r>
      <w:r w:rsidRPr="006566CD">
        <w:rPr>
          <w:rFonts w:hint="eastAsia"/>
          <w:kern w:val="0"/>
          <w:sz w:val="22"/>
        </w:rPr>
        <w:t>,</w:t>
      </w:r>
      <w:r w:rsidRPr="006566CD">
        <w:rPr>
          <w:rFonts w:hint="eastAsia"/>
          <w:kern w:val="0"/>
          <w:sz w:val="22"/>
        </w:rPr>
        <w:t>又要对投资效果负责的责任中心</w:t>
      </w:r>
      <w:r w:rsidRPr="006566CD">
        <w:rPr>
          <w:rFonts w:hint="eastAsia"/>
          <w:kern w:val="0"/>
          <w:sz w:val="22"/>
        </w:rPr>
        <w:t>.</w:t>
      </w:r>
      <w:r w:rsidRPr="006566CD">
        <w:rPr>
          <w:rFonts w:hint="eastAsia"/>
          <w:kern w:val="0"/>
          <w:sz w:val="22"/>
        </w:rPr>
        <w:t>投资中心与利润中心的主要区别是</w:t>
      </w:r>
      <w:r w:rsidRPr="006566CD">
        <w:rPr>
          <w:rFonts w:hint="eastAsia"/>
          <w:kern w:val="0"/>
          <w:sz w:val="22"/>
        </w:rPr>
        <w:t>,</w:t>
      </w:r>
      <w:r w:rsidRPr="006566CD">
        <w:rPr>
          <w:rFonts w:hint="eastAsia"/>
          <w:kern w:val="0"/>
          <w:sz w:val="22"/>
        </w:rPr>
        <w:t>利润中心没有投资决策权</w:t>
      </w:r>
      <w:r w:rsidRPr="006566CD">
        <w:rPr>
          <w:rFonts w:hint="eastAsia"/>
          <w:kern w:val="0"/>
          <w:sz w:val="22"/>
        </w:rPr>
        <w:t>,</w:t>
      </w:r>
      <w:r w:rsidRPr="006566CD">
        <w:rPr>
          <w:rFonts w:hint="eastAsia"/>
          <w:kern w:val="0"/>
          <w:sz w:val="22"/>
        </w:rPr>
        <w:t>需要在企业确定投资方向后组织具体的经营</w:t>
      </w:r>
      <w:r w:rsidRPr="006566CD">
        <w:rPr>
          <w:rFonts w:hint="eastAsia"/>
          <w:kern w:val="0"/>
          <w:sz w:val="22"/>
        </w:rPr>
        <w:t>;</w:t>
      </w:r>
      <w:r w:rsidRPr="006566CD">
        <w:rPr>
          <w:rFonts w:hint="eastAsia"/>
          <w:kern w:val="0"/>
          <w:sz w:val="22"/>
        </w:rPr>
        <w:t>投资中心则不仅在产品生产和销售上具有较大的自主权</w:t>
      </w:r>
      <w:r w:rsidRPr="006566CD">
        <w:rPr>
          <w:rFonts w:hint="eastAsia"/>
          <w:kern w:val="0"/>
          <w:sz w:val="22"/>
        </w:rPr>
        <w:t>,</w:t>
      </w:r>
      <w:r w:rsidRPr="006566CD">
        <w:rPr>
          <w:rFonts w:hint="eastAsia"/>
          <w:kern w:val="0"/>
          <w:sz w:val="22"/>
        </w:rPr>
        <w:t>而且具有投资决策权</w:t>
      </w:r>
      <w:r w:rsidRPr="006566CD">
        <w:rPr>
          <w:rFonts w:hint="eastAsia"/>
          <w:kern w:val="0"/>
          <w:sz w:val="22"/>
        </w:rPr>
        <w:t>,</w:t>
      </w:r>
      <w:r w:rsidRPr="006566CD">
        <w:rPr>
          <w:rFonts w:hint="eastAsia"/>
          <w:kern w:val="0"/>
          <w:sz w:val="22"/>
        </w:rPr>
        <w:t>能够相对独立地运用其所掌握的资金</w:t>
      </w:r>
      <w:r w:rsidRPr="006566CD">
        <w:rPr>
          <w:rFonts w:hint="eastAsia"/>
          <w:kern w:val="0"/>
          <w:sz w:val="22"/>
        </w:rPr>
        <w:t>,</w:t>
      </w:r>
      <w:r w:rsidRPr="006566CD">
        <w:rPr>
          <w:rFonts w:hint="eastAsia"/>
          <w:kern w:val="0"/>
          <w:sz w:val="22"/>
        </w:rPr>
        <w:t>有权购置或处理固定资产</w:t>
      </w:r>
      <w:r w:rsidRPr="006566CD">
        <w:rPr>
          <w:rFonts w:hint="eastAsia"/>
          <w:kern w:val="0"/>
          <w:sz w:val="22"/>
        </w:rPr>
        <w:t>,</w:t>
      </w:r>
      <w:r w:rsidRPr="006566CD">
        <w:rPr>
          <w:rFonts w:hint="eastAsia"/>
          <w:kern w:val="0"/>
          <w:sz w:val="22"/>
        </w:rPr>
        <w:t>扩大或削减现有的生产能力</w:t>
      </w:r>
      <w:r w:rsidRPr="006566CD">
        <w:rPr>
          <w:rFonts w:hint="eastAsia"/>
          <w:kern w:val="0"/>
          <w:sz w:val="22"/>
        </w:rPr>
        <w:t>.</w:t>
      </w:r>
      <w:r w:rsidRPr="006566CD">
        <w:rPr>
          <w:rFonts w:hint="eastAsia"/>
          <w:kern w:val="0"/>
          <w:sz w:val="22"/>
        </w:rPr>
        <w:t>投资中心是最高层次的责任中心</w:t>
      </w:r>
      <w:r w:rsidRPr="006566CD">
        <w:rPr>
          <w:rFonts w:hint="eastAsia"/>
          <w:kern w:val="0"/>
          <w:sz w:val="22"/>
        </w:rPr>
        <w:t>,</w:t>
      </w:r>
      <w:r w:rsidRPr="006566CD">
        <w:rPr>
          <w:rFonts w:hint="eastAsia"/>
          <w:kern w:val="0"/>
          <w:sz w:val="22"/>
        </w:rPr>
        <w:t>它具有最大的决策权</w:t>
      </w:r>
      <w:r w:rsidRPr="006566CD">
        <w:rPr>
          <w:rFonts w:hint="eastAsia"/>
          <w:kern w:val="0"/>
          <w:sz w:val="22"/>
        </w:rPr>
        <w:t>,</w:t>
      </w:r>
      <w:r w:rsidRPr="006566CD">
        <w:rPr>
          <w:rFonts w:hint="eastAsia"/>
          <w:kern w:val="0"/>
          <w:sz w:val="22"/>
        </w:rPr>
        <w:t>也承担最大的责任</w:t>
      </w:r>
      <w:r w:rsidRPr="006566CD">
        <w:rPr>
          <w:rFonts w:hint="eastAsia"/>
          <w:kern w:val="0"/>
          <w:sz w:val="22"/>
        </w:rPr>
        <w:t>.</w:t>
      </w:r>
      <w:r w:rsidRPr="006566CD">
        <w:rPr>
          <w:rFonts w:hint="eastAsia"/>
          <w:kern w:val="0"/>
          <w:sz w:val="22"/>
        </w:rPr>
        <w:t>一般而言</w:t>
      </w:r>
      <w:r w:rsidRPr="006566CD">
        <w:rPr>
          <w:rFonts w:hint="eastAsia"/>
          <w:kern w:val="0"/>
          <w:sz w:val="22"/>
        </w:rPr>
        <w:t>,</w:t>
      </w:r>
      <w:r w:rsidRPr="006566CD">
        <w:rPr>
          <w:rFonts w:hint="eastAsia"/>
          <w:kern w:val="0"/>
          <w:sz w:val="22"/>
        </w:rPr>
        <w:t>大型集团所属的子公司、分公司、事业部往往都是投资中心</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１．投资中心的考核指标</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投资中心评价与考核的内容是利润及投资效果</w:t>
      </w:r>
      <w:r w:rsidRPr="006566CD">
        <w:rPr>
          <w:rFonts w:hint="eastAsia"/>
          <w:kern w:val="0"/>
          <w:sz w:val="22"/>
        </w:rPr>
        <w:t>,</w:t>
      </w:r>
      <w:r w:rsidRPr="006566CD">
        <w:rPr>
          <w:rFonts w:hint="eastAsia"/>
          <w:kern w:val="0"/>
          <w:sz w:val="22"/>
        </w:rPr>
        <w:t>反映投资效果的指标主要是投资报酬率和剩余收益</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１</w:t>
      </w:r>
      <w:r w:rsidRPr="006566CD">
        <w:rPr>
          <w:rFonts w:hint="eastAsia"/>
          <w:kern w:val="0"/>
          <w:sz w:val="22"/>
        </w:rPr>
        <w:t xml:space="preserve"> )</w:t>
      </w:r>
      <w:r w:rsidRPr="006566CD">
        <w:rPr>
          <w:rFonts w:hint="eastAsia"/>
          <w:kern w:val="0"/>
          <w:sz w:val="22"/>
        </w:rPr>
        <w:t>投资报酬率</w:t>
      </w:r>
    </w:p>
    <w:p w:rsidR="006566CD" w:rsidRDefault="006566CD" w:rsidP="006566CD">
      <w:pPr>
        <w:spacing w:line="360" w:lineRule="auto"/>
        <w:ind w:firstLineChars="200" w:firstLine="440"/>
        <w:rPr>
          <w:rFonts w:hint="eastAsia"/>
          <w:kern w:val="0"/>
          <w:sz w:val="22"/>
        </w:rPr>
      </w:pPr>
      <w:r w:rsidRPr="006566CD">
        <w:rPr>
          <w:rFonts w:hint="eastAsia"/>
          <w:kern w:val="0"/>
          <w:sz w:val="22"/>
        </w:rPr>
        <w:t>投资报酬率是投资中心所获得的利润占投资额</w:t>
      </w:r>
      <w:r w:rsidRPr="006566CD">
        <w:rPr>
          <w:rFonts w:hint="eastAsia"/>
          <w:kern w:val="0"/>
          <w:sz w:val="22"/>
        </w:rPr>
        <w:t>(</w:t>
      </w:r>
      <w:r w:rsidRPr="006566CD">
        <w:rPr>
          <w:rFonts w:hint="eastAsia"/>
          <w:kern w:val="0"/>
          <w:sz w:val="22"/>
        </w:rPr>
        <w:t>或经营资产</w:t>
      </w:r>
      <w:r w:rsidRPr="006566CD">
        <w:rPr>
          <w:rFonts w:hint="eastAsia"/>
          <w:kern w:val="0"/>
          <w:sz w:val="22"/>
        </w:rPr>
        <w:t>)</w:t>
      </w:r>
      <w:r w:rsidRPr="006566CD">
        <w:rPr>
          <w:rFonts w:hint="eastAsia"/>
          <w:kern w:val="0"/>
          <w:sz w:val="22"/>
        </w:rPr>
        <w:t>的比率</w:t>
      </w:r>
      <w:r w:rsidRPr="006566CD">
        <w:rPr>
          <w:rFonts w:hint="eastAsia"/>
          <w:kern w:val="0"/>
          <w:sz w:val="22"/>
        </w:rPr>
        <w:t>,</w:t>
      </w:r>
      <w:r w:rsidRPr="006566CD">
        <w:rPr>
          <w:rFonts w:hint="eastAsia"/>
          <w:kern w:val="0"/>
          <w:sz w:val="22"/>
        </w:rPr>
        <w:t>可以反映投资中心的综合盈利能力</w:t>
      </w:r>
      <w:r w:rsidRPr="006566CD">
        <w:rPr>
          <w:rFonts w:hint="eastAsia"/>
          <w:kern w:val="0"/>
          <w:sz w:val="22"/>
        </w:rPr>
        <w:t>.</w:t>
      </w:r>
      <w:r w:rsidRPr="006566CD">
        <w:rPr>
          <w:rFonts w:hint="eastAsia"/>
          <w:kern w:val="0"/>
          <w:sz w:val="22"/>
        </w:rPr>
        <w:t>其计算公式为</w:t>
      </w:r>
      <w:r w:rsidRPr="006566CD">
        <w:rPr>
          <w:rFonts w:hint="eastAsia"/>
          <w:kern w:val="0"/>
          <w:sz w:val="22"/>
        </w:rPr>
        <w:t>:</w:t>
      </w:r>
    </w:p>
    <w:p w:rsidR="006566CD" w:rsidRDefault="006566CD" w:rsidP="006566CD">
      <w:pPr>
        <w:spacing w:line="360" w:lineRule="auto"/>
        <w:ind w:firstLineChars="200" w:firstLine="420"/>
        <w:rPr>
          <w:rFonts w:hint="eastAsia"/>
          <w:kern w:val="0"/>
          <w:sz w:val="22"/>
        </w:rPr>
      </w:pPr>
      <w:r>
        <w:rPr>
          <w:noProof/>
        </w:rPr>
        <w:drawing>
          <wp:inline distT="0" distB="0" distL="0" distR="0" wp14:anchorId="188E869A" wp14:editId="40E608A2">
            <wp:extent cx="4257143" cy="81904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257143" cy="819048"/>
                    </a:xfrm>
                    <a:prstGeom prst="rect">
                      <a:avLst/>
                    </a:prstGeom>
                  </pic:spPr>
                </pic:pic>
              </a:graphicData>
            </a:graphic>
          </wp:inline>
        </w:drawing>
      </w:r>
    </w:p>
    <w:p w:rsidR="006566CD" w:rsidRPr="006566CD" w:rsidRDefault="006566CD" w:rsidP="006566CD">
      <w:pPr>
        <w:spacing w:line="360" w:lineRule="auto"/>
        <w:ind w:firstLineChars="200" w:firstLine="440"/>
        <w:rPr>
          <w:rFonts w:hint="eastAsia"/>
          <w:kern w:val="0"/>
          <w:sz w:val="22"/>
        </w:rPr>
      </w:pPr>
      <w:r>
        <w:rPr>
          <w:kern w:val="0"/>
          <w:sz w:val="22"/>
        </w:rPr>
        <w:t>(</w:t>
      </w:r>
      <w:r w:rsidRPr="006566CD">
        <w:rPr>
          <w:rFonts w:hint="eastAsia"/>
          <w:kern w:val="0"/>
          <w:sz w:val="22"/>
        </w:rPr>
        <w:t>２</w:t>
      </w:r>
      <w:r w:rsidRPr="006566CD">
        <w:rPr>
          <w:rFonts w:hint="eastAsia"/>
          <w:kern w:val="0"/>
          <w:sz w:val="22"/>
        </w:rPr>
        <w:t xml:space="preserve"> )</w:t>
      </w:r>
      <w:r w:rsidRPr="006566CD">
        <w:rPr>
          <w:rFonts w:hint="eastAsia"/>
          <w:kern w:val="0"/>
          <w:sz w:val="22"/>
        </w:rPr>
        <w:t>剩余收益</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剩余收益是指投资中心获得的利润扣减投资额按预期最低投资报酬率计算的投资报酬后的余额</w:t>
      </w:r>
      <w:r w:rsidRPr="006566CD">
        <w:rPr>
          <w:rFonts w:hint="eastAsia"/>
          <w:kern w:val="0"/>
          <w:sz w:val="22"/>
        </w:rPr>
        <w:t>.</w:t>
      </w:r>
      <w:r w:rsidRPr="006566CD">
        <w:rPr>
          <w:rFonts w:hint="eastAsia"/>
          <w:kern w:val="0"/>
          <w:sz w:val="22"/>
        </w:rPr>
        <w:t>其计算公式为</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剩余收益</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利润</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投资额</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预期最低投资报酬率</w:t>
      </w:r>
    </w:p>
    <w:p w:rsidR="006566CD" w:rsidRDefault="006566CD" w:rsidP="006566CD">
      <w:pPr>
        <w:spacing w:line="360" w:lineRule="auto"/>
        <w:ind w:firstLineChars="200" w:firstLine="440"/>
        <w:rPr>
          <w:rFonts w:hint="eastAsia"/>
          <w:kern w:val="0"/>
          <w:sz w:val="22"/>
        </w:rPr>
      </w:pPr>
      <w:r w:rsidRPr="006566CD">
        <w:rPr>
          <w:rFonts w:hint="eastAsia"/>
          <w:kern w:val="0"/>
          <w:sz w:val="22"/>
        </w:rPr>
        <w:t>剩余收益</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投资额</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投资报酬率</w:t>
      </w:r>
      <w:r w:rsidRPr="006566CD">
        <w:rPr>
          <w:rFonts w:hint="eastAsia"/>
          <w:kern w:val="0"/>
          <w:sz w:val="22"/>
        </w:rPr>
        <w:t xml:space="preserve"> </w:t>
      </w:r>
      <w:r w:rsidRPr="006566CD">
        <w:rPr>
          <w:rFonts w:hint="eastAsia"/>
          <w:kern w:val="0"/>
          <w:sz w:val="22"/>
        </w:rPr>
        <w:t>－</w:t>
      </w:r>
      <w:r w:rsidRPr="006566CD">
        <w:rPr>
          <w:rFonts w:hint="eastAsia"/>
          <w:kern w:val="0"/>
          <w:sz w:val="22"/>
        </w:rPr>
        <w:t xml:space="preserve"> </w:t>
      </w:r>
      <w:r w:rsidRPr="006566CD">
        <w:rPr>
          <w:rFonts w:hint="eastAsia"/>
          <w:kern w:val="0"/>
          <w:sz w:val="22"/>
        </w:rPr>
        <w:t>预期最低投资报酬率</w:t>
      </w:r>
      <w:r w:rsidRPr="006566CD">
        <w:rPr>
          <w:rFonts w:hint="eastAsia"/>
          <w:kern w:val="0"/>
          <w:sz w:val="22"/>
        </w:rPr>
        <w:t>)</w:t>
      </w:r>
    </w:p>
    <w:p w:rsidR="006566CD" w:rsidRPr="006566CD" w:rsidRDefault="006566CD" w:rsidP="006566CD">
      <w:pPr>
        <w:spacing w:line="360" w:lineRule="auto"/>
        <w:ind w:firstLineChars="200" w:firstLine="440"/>
        <w:rPr>
          <w:rFonts w:hint="eastAsia"/>
          <w:kern w:val="0"/>
          <w:sz w:val="22"/>
        </w:rPr>
      </w:pPr>
      <w:r w:rsidRPr="006566CD">
        <w:rPr>
          <w:rFonts w:hint="eastAsia"/>
          <w:kern w:val="0"/>
          <w:sz w:val="22"/>
        </w:rPr>
        <w:t>２．投资中心责任报告</w:t>
      </w:r>
    </w:p>
    <w:p w:rsidR="006566CD" w:rsidRDefault="006566CD" w:rsidP="006566CD">
      <w:pPr>
        <w:spacing w:line="360" w:lineRule="auto"/>
        <w:ind w:firstLineChars="200" w:firstLine="440"/>
        <w:rPr>
          <w:rFonts w:hint="eastAsia"/>
          <w:kern w:val="0"/>
          <w:sz w:val="22"/>
        </w:rPr>
      </w:pPr>
      <w:r w:rsidRPr="006566CD">
        <w:rPr>
          <w:rFonts w:hint="eastAsia"/>
          <w:kern w:val="0"/>
          <w:sz w:val="22"/>
        </w:rPr>
        <w:t>投资中心责任报告的结构与成本中心和利润中心类似</w:t>
      </w:r>
      <w:r w:rsidRPr="006566CD">
        <w:rPr>
          <w:rFonts w:hint="eastAsia"/>
          <w:kern w:val="0"/>
          <w:sz w:val="22"/>
        </w:rPr>
        <w:t>.</w:t>
      </w:r>
      <w:r w:rsidRPr="006566CD">
        <w:rPr>
          <w:rFonts w:hint="eastAsia"/>
          <w:kern w:val="0"/>
          <w:sz w:val="22"/>
        </w:rPr>
        <w:t>通过编制投资中心责任报告</w:t>
      </w:r>
      <w:r w:rsidRPr="006566CD">
        <w:rPr>
          <w:rFonts w:hint="eastAsia"/>
          <w:kern w:val="0"/>
          <w:sz w:val="22"/>
        </w:rPr>
        <w:t>,</w:t>
      </w:r>
      <w:r w:rsidRPr="006566CD">
        <w:rPr>
          <w:rFonts w:hint="eastAsia"/>
        </w:rPr>
        <w:t xml:space="preserve"> </w:t>
      </w:r>
      <w:r w:rsidRPr="006566CD">
        <w:rPr>
          <w:rFonts w:hint="eastAsia"/>
          <w:kern w:val="0"/>
          <w:sz w:val="22"/>
        </w:rPr>
        <w:t>可以反映该投资中心投资业绩的具体情况</w:t>
      </w:r>
      <w:r w:rsidRPr="006566CD">
        <w:rPr>
          <w:rFonts w:hint="eastAsia"/>
          <w:kern w:val="0"/>
          <w:sz w:val="22"/>
        </w:rPr>
        <w:t>.</w:t>
      </w: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40"/>
        <w:rPr>
          <w:rFonts w:hint="eastAsia"/>
          <w:kern w:val="0"/>
          <w:sz w:val="22"/>
        </w:rPr>
      </w:pPr>
    </w:p>
    <w:p w:rsidR="006566CD" w:rsidRPr="006566CD" w:rsidRDefault="006566CD" w:rsidP="006566CD">
      <w:pPr>
        <w:spacing w:line="360" w:lineRule="auto"/>
        <w:ind w:firstLineChars="200" w:firstLine="440"/>
        <w:rPr>
          <w:rFonts w:hint="eastAsia"/>
          <w:kern w:val="0"/>
          <w:sz w:val="22"/>
        </w:rPr>
      </w:pPr>
    </w:p>
    <w:p w:rsidR="006566CD" w:rsidRDefault="006566CD" w:rsidP="006566CD">
      <w:pPr>
        <w:spacing w:line="360" w:lineRule="auto"/>
        <w:ind w:firstLineChars="200" w:firstLine="420"/>
      </w:pPr>
    </w:p>
    <w:sectPr w:rsidR="006566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D31"/>
    <w:rsid w:val="00100D31"/>
    <w:rsid w:val="00110A86"/>
    <w:rsid w:val="00432542"/>
    <w:rsid w:val="00656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66CD"/>
    <w:rPr>
      <w:sz w:val="18"/>
      <w:szCs w:val="18"/>
    </w:rPr>
  </w:style>
  <w:style w:type="character" w:customStyle="1" w:styleId="Char">
    <w:name w:val="批注框文本 Char"/>
    <w:basedOn w:val="a0"/>
    <w:link w:val="a3"/>
    <w:uiPriority w:val="99"/>
    <w:semiHidden/>
    <w:rsid w:val="006566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6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66CD"/>
    <w:rPr>
      <w:sz w:val="18"/>
      <w:szCs w:val="18"/>
    </w:rPr>
  </w:style>
  <w:style w:type="character" w:customStyle="1" w:styleId="Char">
    <w:name w:val="批注框文本 Char"/>
    <w:basedOn w:val="a0"/>
    <w:link w:val="a3"/>
    <w:uiPriority w:val="99"/>
    <w:semiHidden/>
    <w:rsid w:val="006566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YYJY</dc:creator>
  <cp:lastModifiedBy>YYJY</cp:lastModifiedBy>
  <cp:revision>4</cp:revision>
  <dcterms:created xsi:type="dcterms:W3CDTF">2018-01-25T09:49:00Z</dcterms:created>
  <dcterms:modified xsi:type="dcterms:W3CDTF">2018-01-25T10:18:00Z</dcterms:modified>
</cp:coreProperties>
</file>